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宝安区卫生执法专业技术人才培训招标文件</w:t>
      </w:r>
    </w:p>
    <w:p>
      <w:pPr>
        <w:tabs>
          <w:tab w:val="left" w:pos="248"/>
        </w:tabs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一、培训时间和地点（拟定）</w:t>
      </w:r>
    </w:p>
    <w:p>
      <w:pPr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培训分两期，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拟安排在四月下旬至五月上旬</w:t>
      </w:r>
      <w:r>
        <w:rPr>
          <w:rFonts w:hint="eastAsia" w:ascii="仿宋_GB2312" w:hAnsi="黑体" w:eastAsia="仿宋_GB2312"/>
          <w:sz w:val="32"/>
          <w:szCs w:val="32"/>
        </w:rPr>
        <w:t>，每期</w:t>
      </w:r>
      <w:r>
        <w:rPr>
          <w:rFonts w:ascii="仿宋_GB2312" w:hAnsi="黑体" w:eastAsia="仿宋_GB2312"/>
          <w:sz w:val="32"/>
          <w:szCs w:val="32"/>
        </w:rPr>
        <w:t>40</w:t>
      </w:r>
      <w:r>
        <w:rPr>
          <w:rFonts w:hint="eastAsia" w:ascii="仿宋_GB2312" w:hAnsi="黑体" w:eastAsia="仿宋_GB2312"/>
          <w:sz w:val="32"/>
          <w:szCs w:val="32"/>
        </w:rPr>
        <w:t>学时。</w:t>
      </w:r>
    </w:p>
    <w:p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二、参训人数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参训人员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共计120人，每期60人。</w:t>
      </w:r>
    </w:p>
    <w:p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三、课程安排及内容</w:t>
      </w:r>
    </w:p>
    <w:tbl>
      <w:tblPr>
        <w:tblStyle w:val="7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7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both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第一天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5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第二天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开班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《行政处罚法》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《中华人民共和国行政强制法 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第三天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《信访条例》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《医疗纠纷预防和处理条例》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5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第四天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《中华人民共和国医师法》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《基本医疗卫生与健康促进法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5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第五天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《中华人民共和国传染病防治法》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《母婴保健法》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培训内容考评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5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第六天</w:t>
            </w:r>
          </w:p>
        </w:tc>
        <w:tc>
          <w:tcPr>
            <w:tcW w:w="7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调研交流</w:t>
            </w:r>
            <w:r>
              <w:rPr>
                <w:rFonts w:hint="eastAsia" w:ascii="仿宋_GB2312" w:hAnsi="黑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返程</w:t>
            </w:r>
          </w:p>
        </w:tc>
      </w:tr>
    </w:tbl>
    <w:p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五、考核评价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培训课程结束后，采取考试的方式，对全体培训学员进行评价，掌握学习提升情况。</w:t>
      </w:r>
    </w:p>
    <w:p>
      <w:p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六、经费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预算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参照《深圳市市级机关培训费管理办法》标准，结合宝安区委组织部培训方案，经费报价应包含培训费、师资费和税金，总费用在30万元以内（不含30万元）。</w:t>
      </w:r>
    </w:p>
    <w:p>
      <w:pPr>
        <w:spacing w:line="560" w:lineRule="exact"/>
        <w:ind w:firstLine="5440" w:firstLineChars="1700"/>
        <w:rPr>
          <w:rFonts w:ascii="仿宋_GB2312" w:hAnsi="黑体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wNzE4ODJkYWM5ODc2MTU2YmM3ZTk0ZjQ5MGY1YTEifQ=="/>
  </w:docVars>
  <w:rsids>
    <w:rsidRoot w:val="002417CA"/>
    <w:rsid w:val="00007B2A"/>
    <w:rsid w:val="000105FE"/>
    <w:rsid w:val="00186FF1"/>
    <w:rsid w:val="00217412"/>
    <w:rsid w:val="002417CA"/>
    <w:rsid w:val="00256FF1"/>
    <w:rsid w:val="003106B2"/>
    <w:rsid w:val="0049158C"/>
    <w:rsid w:val="004F31B1"/>
    <w:rsid w:val="00502DD3"/>
    <w:rsid w:val="00600FA6"/>
    <w:rsid w:val="00612DEC"/>
    <w:rsid w:val="00657BF2"/>
    <w:rsid w:val="00695044"/>
    <w:rsid w:val="006F1209"/>
    <w:rsid w:val="00926CE0"/>
    <w:rsid w:val="00941EFA"/>
    <w:rsid w:val="00986F58"/>
    <w:rsid w:val="00B90E9E"/>
    <w:rsid w:val="00BF0975"/>
    <w:rsid w:val="00C176EE"/>
    <w:rsid w:val="00C22C66"/>
    <w:rsid w:val="00CC2454"/>
    <w:rsid w:val="00CD46EE"/>
    <w:rsid w:val="00DF44F2"/>
    <w:rsid w:val="00E2142C"/>
    <w:rsid w:val="00EA3539"/>
    <w:rsid w:val="00EE0E5E"/>
    <w:rsid w:val="00EF75D3"/>
    <w:rsid w:val="00F06D54"/>
    <w:rsid w:val="00F2063C"/>
    <w:rsid w:val="00F3443F"/>
    <w:rsid w:val="02D62D47"/>
    <w:rsid w:val="031C69F7"/>
    <w:rsid w:val="039C5442"/>
    <w:rsid w:val="03B60BF9"/>
    <w:rsid w:val="04EA6DAD"/>
    <w:rsid w:val="07A54B96"/>
    <w:rsid w:val="08D52D5C"/>
    <w:rsid w:val="095C73CC"/>
    <w:rsid w:val="0FC464B9"/>
    <w:rsid w:val="11421D1E"/>
    <w:rsid w:val="16FA081E"/>
    <w:rsid w:val="175F7AA4"/>
    <w:rsid w:val="1BBE4697"/>
    <w:rsid w:val="1C556DAA"/>
    <w:rsid w:val="1C577581"/>
    <w:rsid w:val="1C9A0C60"/>
    <w:rsid w:val="1EFB622E"/>
    <w:rsid w:val="22EC6978"/>
    <w:rsid w:val="2399055C"/>
    <w:rsid w:val="23CF1951"/>
    <w:rsid w:val="24973CD7"/>
    <w:rsid w:val="24ED56A6"/>
    <w:rsid w:val="263A4458"/>
    <w:rsid w:val="276E51C4"/>
    <w:rsid w:val="277710E9"/>
    <w:rsid w:val="2A5C3A15"/>
    <w:rsid w:val="2B02634F"/>
    <w:rsid w:val="2ED718A0"/>
    <w:rsid w:val="305D4060"/>
    <w:rsid w:val="30C916BD"/>
    <w:rsid w:val="321574BA"/>
    <w:rsid w:val="3281224F"/>
    <w:rsid w:val="33557238"/>
    <w:rsid w:val="33C341A1"/>
    <w:rsid w:val="34F34F5A"/>
    <w:rsid w:val="350B22A4"/>
    <w:rsid w:val="363E0457"/>
    <w:rsid w:val="37AB3F79"/>
    <w:rsid w:val="3BC749E4"/>
    <w:rsid w:val="40B66070"/>
    <w:rsid w:val="4550160D"/>
    <w:rsid w:val="457C4AF8"/>
    <w:rsid w:val="45941E41"/>
    <w:rsid w:val="461A0599"/>
    <w:rsid w:val="48FE312B"/>
    <w:rsid w:val="4A6921BC"/>
    <w:rsid w:val="4AA55EAE"/>
    <w:rsid w:val="4ADB402D"/>
    <w:rsid w:val="4C2757BD"/>
    <w:rsid w:val="507B21E1"/>
    <w:rsid w:val="5226741E"/>
    <w:rsid w:val="532F2C5F"/>
    <w:rsid w:val="533407C0"/>
    <w:rsid w:val="55880156"/>
    <w:rsid w:val="58BE3005"/>
    <w:rsid w:val="59C22E50"/>
    <w:rsid w:val="5A217D93"/>
    <w:rsid w:val="5E095404"/>
    <w:rsid w:val="65A9544C"/>
    <w:rsid w:val="674C0FFA"/>
    <w:rsid w:val="6D761CA9"/>
    <w:rsid w:val="6DBC030C"/>
    <w:rsid w:val="706A53C9"/>
    <w:rsid w:val="71500A63"/>
    <w:rsid w:val="7238577F"/>
    <w:rsid w:val="726447C6"/>
    <w:rsid w:val="732E26DE"/>
    <w:rsid w:val="73EF4563"/>
    <w:rsid w:val="73F23F8E"/>
    <w:rsid w:val="7B955588"/>
    <w:rsid w:val="7EAA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24"/>
      <w:szCs w:val="24"/>
      <w:lang w:val="zh-CN" w:bidi="zh-C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spacing w:after="120"/>
      <w:ind w:firstLine="420" w:firstLineChars="100"/>
    </w:pPr>
    <w:rPr>
      <w:rFonts w:ascii="Calibri" w:hAnsi="Calibri" w:cs="Times New Roman"/>
      <w:sz w:val="21"/>
      <w:szCs w:val="20"/>
      <w:lang w:val="en-US" w:bidi="ar-SA"/>
    </w:rPr>
  </w:style>
  <w:style w:type="character" w:customStyle="1" w:styleId="9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6D05A-FEEF-41E4-BA92-F60DCF9F8E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363</Words>
  <Characters>369</Characters>
  <Lines>5</Lines>
  <Paragraphs>1</Paragraphs>
  <TotalTime>2</TotalTime>
  <ScaleCrop>false</ScaleCrop>
  <LinksUpToDate>false</LinksUpToDate>
  <CharactersWithSpaces>370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2023-04-11T10:15:00Z</dcterms:created>
  <dc:creator>政策法规科</dc:creator>
  <cp:lastModifiedBy>DELL</cp:lastModifiedBy>
  <cp:lastPrinted>2023-04-06T09:22:00Z</cp:lastPrinted>
  <dcterms:modified xsi:type="dcterms:W3CDTF">2023-04-11T13:26:53Z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5031CEA55CFE43828E81E40AEE9A7881</vt:lpwstr>
  </property>
</Properties>
</file>