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承诺书</w:t>
      </w:r>
      <w:bookmarkStart w:id="0" w:name="_GoBack"/>
      <w:bookmarkEnd w:id="0"/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p>
      <w:pPr>
        <w:spacing w:line="560" w:lineRule="exact"/>
        <w:ind w:left="0" w:leftChars="0" w:firstLine="0" w:firstLineChars="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深圳市宝安区工业和信息化局</w:t>
      </w:r>
      <w:r>
        <w:rPr>
          <w:rFonts w:hint="default" w:ascii="仿宋_GB2312" w:hAnsi="仿宋_GB2312" w:eastAsia="仿宋_GB2312" w:cs="仿宋_GB2312"/>
          <w:sz w:val="32"/>
          <w:szCs w:val="32"/>
          <w:lang w:eastAsia="zh"/>
        </w:rPr>
        <w:t>：</w:t>
      </w: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我司承诺入驻后次年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12月1日前达到纳统条件并提交纳统申请，若未能按期完成，我司放弃后续年度租金优惠</w:t>
      </w:r>
      <w:r>
        <w:rPr>
          <w:rFonts w:hint="default" w:ascii="仿宋_GB2312" w:hAnsi="仿宋_GB2312" w:eastAsia="仿宋_GB2312" w:cs="仿宋_GB2312"/>
          <w:sz w:val="32"/>
          <w:szCs w:val="32"/>
          <w:lang w:eastAsia="zh"/>
        </w:rPr>
        <w:t>。</w:t>
      </w: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p>
      <w:pPr>
        <w:spacing w:line="560" w:lineRule="exact"/>
        <w:ind w:left="3360" w:leftChars="0" w:firstLine="42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公司名称</w:t>
      </w:r>
    </w:p>
    <w:p>
      <w:pPr>
        <w:spacing w:line="560" w:lineRule="exact"/>
        <w:ind w:left="3360" w:leftChars="0" w:firstLine="420" w:firstLineChars="0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（加盖公章）</w:t>
      </w:r>
    </w:p>
    <w:p>
      <w:pPr>
        <w:spacing w:line="560" w:lineRule="exact"/>
        <w:ind w:left="3360" w:leftChars="0" w:firstLine="420" w:firstLineChars="0"/>
        <w:jc w:val="center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eastAsia="zh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eastAsia="zh"/>
        </w:rPr>
        <w:t>日</w:t>
      </w:r>
    </w:p>
    <w:p>
      <w:pPr>
        <w:spacing w:line="560" w:lineRule="exact"/>
        <w:ind w:left="0" w:leftChars="0" w:firstLine="960" w:firstLineChars="3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8FBB393"/>
    <w:rsid w:val="1AA24D9F"/>
    <w:rsid w:val="1BF747A7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AB129EB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3AF0059"/>
    <w:rsid w:val="7C5F4108"/>
    <w:rsid w:val="7EFBF3E5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32F370A"/>
    <w:rsid w:val="E7FE3684"/>
    <w:rsid w:val="EFFF70E4"/>
    <w:rsid w:val="F723042E"/>
    <w:rsid w:val="F7E31A60"/>
    <w:rsid w:val="F7EEC240"/>
    <w:rsid w:val="FBF75102"/>
    <w:rsid w:val="FCD7A217"/>
    <w:rsid w:val="FD677620"/>
    <w:rsid w:val="FDDC5620"/>
    <w:rsid w:val="FDEA700A"/>
    <w:rsid w:val="FF3BA239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2018-05-29T09:24:00Z</dcterms:created>
  <dc:creator>huawei</dc:creator>
  <cp:lastModifiedBy>软件信息科（数字产业科）</cp:lastModifiedBy>
  <dcterms:modified xsi:type="dcterms:W3CDTF">2025-10-28T17:15:01Z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CFC956A1CC00864E7AD27468AFB7864C</vt:lpwstr>
  </property>
</Properties>
</file>