
<file path=[Content_Types].xml><?xml version="1.0" encoding="utf-8"?>
<Types xmlns="http://schemas.openxmlformats.org/package/2006/content-types">
  <Default Extension="xml" ContentType="application/xml"/>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2AAC15E3">
      <w:pPr>
        <w:spacing w:line="702" w:lineRule="exact"/>
        <w:ind w:right="-58"/>
        <w:jc w:val="center"/>
        <w:rPr>
          <w:rFonts w:ascii="仿宋_GB2312" w:eastAsia="仿宋_GB2312"/>
          <w:b w:val="0"/>
          <w:bCs/>
          <w:color w:val="auto"/>
          <w:sz w:val="28"/>
        </w:rPr>
      </w:pPr>
      <w:bookmarkStart w:id="0" w:name="_GoBack"/>
      <w:bookmarkEnd w:id="0"/>
      <w:r>
        <w:rPr>
          <w:rFonts w:hint="eastAsia" w:ascii="黑体" w:hAnsi="黑体" w:eastAsia="黑体"/>
          <w:b w:val="0"/>
          <w:bCs/>
          <w:color w:val="auto"/>
          <w:sz w:val="44"/>
          <w:lang w:eastAsia="zh-CN"/>
        </w:rPr>
        <w:t>宝安</w:t>
      </w:r>
      <w:r>
        <w:rPr>
          <w:rFonts w:hint="eastAsia" w:ascii="黑体" w:hAnsi="黑体" w:eastAsia="黑体"/>
          <w:b w:val="0"/>
          <w:bCs/>
          <w:color w:val="auto"/>
          <w:sz w:val="44"/>
        </w:rPr>
        <w:t>区</w:t>
      </w:r>
      <w:r>
        <w:rPr>
          <w:rFonts w:hint="eastAsia" w:ascii="黑体" w:hAnsi="黑体" w:eastAsia="黑体"/>
          <w:b w:val="0"/>
          <w:bCs/>
          <w:color w:val="auto"/>
          <w:sz w:val="44"/>
          <w:lang w:eastAsia="zh-CN"/>
        </w:rPr>
        <w:t>志愿</w:t>
      </w:r>
      <w:r>
        <w:rPr>
          <w:rFonts w:hint="eastAsia" w:ascii="黑体" w:hAnsi="黑体" w:eastAsia="黑体"/>
          <w:b w:val="0"/>
          <w:bCs/>
          <w:color w:val="auto"/>
          <w:sz w:val="44"/>
        </w:rPr>
        <w:t>消防队</w:t>
      </w:r>
      <w:r>
        <w:rPr>
          <w:rFonts w:hint="eastAsia" w:ascii="黑体" w:hAnsi="黑体" w:eastAsia="黑体"/>
          <w:b w:val="0"/>
          <w:bCs/>
          <w:color w:val="auto"/>
          <w:sz w:val="44"/>
          <w:lang w:eastAsia="zh-CN"/>
        </w:rPr>
        <w:t>伍</w:t>
      </w:r>
      <w:r>
        <w:rPr>
          <w:rFonts w:hint="eastAsia" w:ascii="黑体" w:hAnsi="黑体" w:eastAsia="黑体"/>
          <w:b w:val="0"/>
          <w:bCs/>
          <w:color w:val="auto"/>
          <w:sz w:val="44"/>
        </w:rPr>
        <w:t>奖励</w:t>
      </w:r>
      <w:r>
        <w:rPr>
          <w:rFonts w:hint="eastAsia" w:ascii="黑体" w:hAnsi="黑体" w:eastAsia="黑体"/>
          <w:b w:val="0"/>
          <w:bCs/>
          <w:color w:val="auto"/>
          <w:sz w:val="44"/>
          <w:lang w:eastAsia="zh-CN"/>
        </w:rPr>
        <w:t>申请</w:t>
      </w:r>
      <w:r>
        <w:rPr>
          <w:rFonts w:hint="eastAsia" w:ascii="黑体" w:hAnsi="黑体" w:eastAsia="黑体"/>
          <w:b w:val="0"/>
          <w:bCs/>
          <w:color w:val="auto"/>
          <w:sz w:val="44"/>
        </w:rPr>
        <w:t>表（</w:t>
      </w:r>
      <w:r>
        <w:rPr>
          <w:rFonts w:hint="eastAsia" w:ascii="黑体" w:hAnsi="黑体" w:eastAsia="黑体"/>
          <w:b w:val="0"/>
          <w:bCs/>
          <w:color w:val="auto"/>
          <w:sz w:val="44"/>
          <w:lang w:eastAsia="zh-CN"/>
        </w:rPr>
        <w:t>个人</w:t>
      </w:r>
      <w:r>
        <w:rPr>
          <w:rFonts w:hint="eastAsia" w:ascii="黑体" w:hAnsi="黑体" w:eastAsia="黑体"/>
          <w:b w:val="0"/>
          <w:bCs/>
          <w:color w:val="auto"/>
          <w:sz w:val="44"/>
        </w:rPr>
        <w:t>）</w:t>
      </w:r>
      <w:r>
        <w:rPr>
          <w:rFonts w:hint="eastAsia" w:ascii="仿宋_GB2312" w:eastAsia="仿宋_GB2312"/>
          <w:b w:val="0"/>
          <w:bCs/>
          <w:color w:val="auto"/>
          <w:sz w:val="28"/>
        </w:rPr>
        <w:t xml:space="preserve"> </w:t>
      </w:r>
    </w:p>
    <w:tbl>
      <w:tblPr>
        <w:tblStyle w:val="27"/>
        <w:tblW w:w="9027" w:type="dxa"/>
        <w:tblInd w:w="-278" w:type="dxa"/>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0" w:type="dxa"/>
          <w:bottom w:w="0" w:type="dxa"/>
          <w:right w:w="0" w:type="dxa"/>
        </w:tblCellMar>
      </w:tblPr>
      <w:tblGrid>
        <w:gridCol w:w="1928"/>
        <w:gridCol w:w="1542"/>
        <w:gridCol w:w="1582"/>
        <w:gridCol w:w="890"/>
        <w:gridCol w:w="1031"/>
        <w:gridCol w:w="436"/>
        <w:gridCol w:w="615"/>
        <w:gridCol w:w="1003"/>
      </w:tblGrid>
      <w:tr w14:paraId="59AA2F1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81" w:hRule="atLeast"/>
        </w:trPr>
        <w:tc>
          <w:tcPr>
            <w:tcW w:w="1928" w:type="dxa"/>
            <w:noWrap w:val="0"/>
            <w:tcMar>
              <w:top w:w="0" w:type="dxa"/>
              <w:left w:w="0" w:type="dxa"/>
              <w:bottom w:w="0" w:type="dxa"/>
              <w:right w:w="0" w:type="dxa"/>
            </w:tcMar>
            <w:vAlign w:val="top"/>
          </w:tcPr>
          <w:p w14:paraId="571EA0AD">
            <w:pPr>
              <w:pStyle w:val="26"/>
              <w:spacing w:before="0" w:line="520" w:lineRule="exact"/>
              <w:ind w:left="-1481" w:right="103"/>
              <w:jc w:val="center"/>
              <w:rPr>
                <w:rFonts w:ascii="仿宋_GB2312" w:eastAsia="仿宋_GB2312"/>
                <w:color w:val="auto"/>
                <w:sz w:val="28"/>
                <w:szCs w:val="28"/>
                <w:lang w:eastAsia="en-US"/>
              </w:rPr>
            </w:pPr>
            <w:r>
              <w:rPr>
                <w:rFonts w:hint="eastAsia" w:ascii="仿宋_GB2312" w:eastAsia="仿宋_GB2312"/>
                <w:color w:val="auto"/>
                <w:sz w:val="28"/>
                <w:szCs w:val="28"/>
                <w:lang w:val="en-US" w:eastAsia="zh-CN"/>
              </w:rPr>
              <w:t xml:space="preserve">           </w:t>
            </w:r>
            <w:r>
              <w:rPr>
                <w:rFonts w:hint="eastAsia" w:ascii="仿宋_GB2312" w:eastAsia="仿宋_GB2312"/>
                <w:color w:val="auto"/>
                <w:sz w:val="28"/>
                <w:szCs w:val="28"/>
                <w:lang w:eastAsia="en-US"/>
              </w:rPr>
              <w:t>姓名</w:t>
            </w:r>
          </w:p>
        </w:tc>
        <w:tc>
          <w:tcPr>
            <w:tcW w:w="1542" w:type="dxa"/>
            <w:noWrap w:val="0"/>
            <w:vAlign w:val="top"/>
          </w:tcPr>
          <w:p w14:paraId="3F8C4E34">
            <w:pPr>
              <w:pStyle w:val="26"/>
              <w:spacing w:line="520" w:lineRule="exact"/>
              <w:rPr>
                <w:rFonts w:ascii="仿宋_GB2312" w:eastAsia="仿宋_GB2312"/>
                <w:color w:val="auto"/>
                <w:sz w:val="28"/>
                <w:szCs w:val="28"/>
                <w:lang w:eastAsia="en-US"/>
              </w:rPr>
            </w:pPr>
          </w:p>
        </w:tc>
        <w:tc>
          <w:tcPr>
            <w:tcW w:w="1582" w:type="dxa"/>
            <w:noWrap w:val="0"/>
            <w:vAlign w:val="top"/>
          </w:tcPr>
          <w:p w14:paraId="1A8D94D8">
            <w:pPr>
              <w:pStyle w:val="26"/>
              <w:spacing w:before="0" w:line="520" w:lineRule="exact"/>
              <w:ind w:left="197" w:right="192"/>
              <w:jc w:val="center"/>
              <w:rPr>
                <w:rFonts w:ascii="仿宋_GB2312" w:eastAsia="仿宋_GB2312"/>
                <w:color w:val="auto"/>
                <w:sz w:val="28"/>
                <w:szCs w:val="28"/>
                <w:lang w:eastAsia="en-US"/>
              </w:rPr>
            </w:pPr>
            <w:r>
              <w:rPr>
                <w:rFonts w:hint="eastAsia" w:ascii="仿宋_GB2312" w:eastAsia="仿宋_GB2312"/>
                <w:color w:val="auto"/>
                <w:sz w:val="28"/>
                <w:szCs w:val="28"/>
                <w:lang w:eastAsia="en-US"/>
              </w:rPr>
              <w:t>性别</w:t>
            </w:r>
          </w:p>
        </w:tc>
        <w:tc>
          <w:tcPr>
            <w:tcW w:w="890" w:type="dxa"/>
            <w:noWrap w:val="0"/>
            <w:vAlign w:val="top"/>
          </w:tcPr>
          <w:p w14:paraId="47E45D49">
            <w:pPr>
              <w:pStyle w:val="26"/>
              <w:spacing w:line="520" w:lineRule="exact"/>
              <w:rPr>
                <w:rFonts w:ascii="仿宋_GB2312" w:eastAsia="仿宋_GB2312"/>
                <w:color w:val="auto"/>
                <w:sz w:val="28"/>
                <w:szCs w:val="28"/>
                <w:lang w:eastAsia="en-US"/>
              </w:rPr>
            </w:pPr>
          </w:p>
        </w:tc>
        <w:tc>
          <w:tcPr>
            <w:tcW w:w="1031" w:type="dxa"/>
            <w:noWrap w:val="0"/>
            <w:vAlign w:val="top"/>
          </w:tcPr>
          <w:p w14:paraId="39C40D42">
            <w:pPr>
              <w:pStyle w:val="26"/>
              <w:spacing w:before="0" w:line="520" w:lineRule="exact"/>
              <w:ind w:left="213"/>
              <w:rPr>
                <w:rFonts w:hint="eastAsia" w:ascii="仿宋_GB2312" w:eastAsia="仿宋_GB2312"/>
                <w:color w:val="auto"/>
                <w:sz w:val="28"/>
                <w:szCs w:val="28"/>
                <w:lang w:eastAsia="zh-CN"/>
              </w:rPr>
            </w:pPr>
            <w:r>
              <w:rPr>
                <w:rFonts w:hint="eastAsia" w:ascii="仿宋_GB2312" w:eastAsia="仿宋_GB2312"/>
                <w:color w:val="auto"/>
                <w:sz w:val="28"/>
                <w:szCs w:val="28"/>
                <w:lang w:eastAsia="zh-CN"/>
              </w:rPr>
              <w:t>籍贯</w:t>
            </w:r>
          </w:p>
        </w:tc>
        <w:tc>
          <w:tcPr>
            <w:tcW w:w="2054" w:type="dxa"/>
            <w:gridSpan w:val="3"/>
            <w:noWrap w:val="0"/>
            <w:vAlign w:val="top"/>
          </w:tcPr>
          <w:p w14:paraId="43C7F548">
            <w:pPr>
              <w:pStyle w:val="26"/>
              <w:spacing w:line="520" w:lineRule="exact"/>
              <w:rPr>
                <w:rFonts w:ascii="仿宋_GB2312" w:eastAsia="仿宋_GB2312"/>
                <w:color w:val="auto"/>
                <w:sz w:val="28"/>
                <w:szCs w:val="28"/>
                <w:lang w:eastAsia="en-US"/>
              </w:rPr>
            </w:pPr>
          </w:p>
        </w:tc>
      </w:tr>
      <w:tr w14:paraId="3081AD8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trPr>
        <w:tc>
          <w:tcPr>
            <w:tcW w:w="1928" w:type="dxa"/>
            <w:noWrap w:val="0"/>
            <w:tcMar>
              <w:top w:w="0" w:type="dxa"/>
              <w:left w:w="0" w:type="dxa"/>
              <w:bottom w:w="0" w:type="dxa"/>
              <w:right w:w="0" w:type="dxa"/>
            </w:tcMar>
            <w:vAlign w:val="top"/>
          </w:tcPr>
          <w:p w14:paraId="0AAA3C84">
            <w:pPr>
              <w:pStyle w:val="26"/>
              <w:spacing w:before="0" w:line="520" w:lineRule="exact"/>
              <w:ind w:left="-1481" w:right="103"/>
              <w:jc w:val="center"/>
              <w:rPr>
                <w:rFonts w:hint="eastAsia" w:ascii="仿宋_GB2312" w:eastAsia="仿宋_GB2312"/>
                <w:color w:val="auto"/>
                <w:sz w:val="28"/>
                <w:szCs w:val="28"/>
                <w:lang w:val="en-US" w:eastAsia="zh-CN"/>
              </w:rPr>
            </w:pPr>
            <w:r>
              <w:rPr>
                <w:rFonts w:hint="eastAsia" w:ascii="仿宋_GB2312" w:eastAsia="仿宋_GB2312"/>
                <w:color w:val="auto"/>
                <w:sz w:val="28"/>
                <w:szCs w:val="28"/>
                <w:lang w:val="en-US" w:eastAsia="zh-CN"/>
              </w:rPr>
              <w:t xml:space="preserve">            身份证号</w:t>
            </w:r>
          </w:p>
        </w:tc>
        <w:tc>
          <w:tcPr>
            <w:tcW w:w="3124" w:type="dxa"/>
            <w:gridSpan w:val="2"/>
            <w:noWrap w:val="0"/>
            <w:vAlign w:val="top"/>
          </w:tcPr>
          <w:p w14:paraId="49429B8E">
            <w:pPr>
              <w:pStyle w:val="26"/>
              <w:spacing w:line="520" w:lineRule="exact"/>
              <w:rPr>
                <w:rFonts w:ascii="仿宋_GB2312" w:eastAsia="仿宋_GB2312"/>
                <w:color w:val="auto"/>
                <w:sz w:val="28"/>
                <w:szCs w:val="28"/>
                <w:lang w:eastAsia="en-US"/>
              </w:rPr>
            </w:pPr>
          </w:p>
        </w:tc>
        <w:tc>
          <w:tcPr>
            <w:tcW w:w="1921" w:type="dxa"/>
            <w:gridSpan w:val="2"/>
            <w:noWrap w:val="0"/>
            <w:vAlign w:val="top"/>
          </w:tcPr>
          <w:p w14:paraId="6762A555">
            <w:pPr>
              <w:pStyle w:val="26"/>
              <w:spacing w:line="520" w:lineRule="exact"/>
              <w:jc w:val="center"/>
              <w:rPr>
                <w:rFonts w:hint="eastAsia" w:ascii="仿宋_GB2312" w:eastAsia="仿宋_GB2312"/>
                <w:color w:val="auto"/>
                <w:sz w:val="28"/>
                <w:szCs w:val="28"/>
                <w:lang w:eastAsia="zh-CN"/>
              </w:rPr>
            </w:pPr>
            <w:r>
              <w:rPr>
                <w:rFonts w:hint="eastAsia" w:ascii="仿宋_GB2312" w:eastAsia="仿宋_GB2312"/>
                <w:color w:val="auto"/>
                <w:sz w:val="28"/>
                <w:szCs w:val="28"/>
                <w:lang w:eastAsia="zh-CN"/>
              </w:rPr>
              <w:t>电话号码</w:t>
            </w:r>
          </w:p>
        </w:tc>
        <w:tc>
          <w:tcPr>
            <w:tcW w:w="2054" w:type="dxa"/>
            <w:gridSpan w:val="3"/>
            <w:noWrap w:val="0"/>
            <w:vAlign w:val="top"/>
          </w:tcPr>
          <w:p w14:paraId="5B2D42C4">
            <w:pPr>
              <w:pStyle w:val="26"/>
              <w:spacing w:line="520" w:lineRule="exact"/>
              <w:rPr>
                <w:rFonts w:ascii="仿宋_GB2312" w:eastAsia="仿宋_GB2312"/>
                <w:color w:val="auto"/>
                <w:sz w:val="28"/>
                <w:szCs w:val="28"/>
                <w:lang w:eastAsia="en-US"/>
              </w:rPr>
            </w:pPr>
          </w:p>
        </w:tc>
      </w:tr>
      <w:tr w14:paraId="5238C4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07" w:hRule="atLeast"/>
        </w:trPr>
        <w:tc>
          <w:tcPr>
            <w:tcW w:w="1928" w:type="dxa"/>
            <w:noWrap w:val="0"/>
            <w:tcMar>
              <w:top w:w="0" w:type="dxa"/>
              <w:left w:w="0" w:type="dxa"/>
              <w:bottom w:w="0" w:type="dxa"/>
              <w:right w:w="0" w:type="dxa"/>
            </w:tcMar>
            <w:vAlign w:val="top"/>
          </w:tcPr>
          <w:p w14:paraId="52FB1DB8">
            <w:pPr>
              <w:pStyle w:val="26"/>
              <w:spacing w:before="0" w:line="300" w:lineRule="exact"/>
              <w:ind w:left="198" w:right="193"/>
              <w:jc w:val="center"/>
              <w:rPr>
                <w:rFonts w:ascii="仿宋_GB2312" w:eastAsia="仿宋_GB2312"/>
                <w:color w:val="auto"/>
                <w:sz w:val="28"/>
                <w:szCs w:val="28"/>
                <w:lang w:eastAsia="en-US"/>
              </w:rPr>
            </w:pPr>
            <w:r>
              <w:rPr>
                <w:rFonts w:hint="eastAsia" w:ascii="仿宋_GB2312" w:eastAsia="仿宋_GB2312"/>
                <w:color w:val="auto"/>
                <w:sz w:val="28"/>
                <w:szCs w:val="28"/>
                <w:lang w:eastAsia="en-US"/>
              </w:rPr>
              <w:t>工作单位</w:t>
            </w:r>
            <w:r>
              <w:rPr>
                <w:rFonts w:hint="eastAsia" w:ascii="仿宋_GB2312" w:eastAsia="仿宋_GB2312"/>
                <w:color w:val="auto"/>
                <w:sz w:val="28"/>
                <w:szCs w:val="28"/>
                <w:lang w:eastAsia="zh-CN"/>
              </w:rPr>
              <w:t>及职务</w:t>
            </w:r>
          </w:p>
        </w:tc>
        <w:tc>
          <w:tcPr>
            <w:tcW w:w="3124" w:type="dxa"/>
            <w:gridSpan w:val="2"/>
            <w:noWrap w:val="0"/>
            <w:vAlign w:val="top"/>
          </w:tcPr>
          <w:p w14:paraId="31523A82">
            <w:pPr>
              <w:pStyle w:val="26"/>
              <w:spacing w:before="0" w:line="300" w:lineRule="exact"/>
              <w:ind w:left="198" w:right="193"/>
              <w:jc w:val="center"/>
              <w:rPr>
                <w:rFonts w:hint="eastAsia" w:ascii="仿宋_GB2312" w:eastAsia="仿宋_GB2312"/>
                <w:color w:val="auto"/>
                <w:sz w:val="28"/>
                <w:szCs w:val="28"/>
                <w:lang w:eastAsia="zh-CN"/>
              </w:rPr>
            </w:pPr>
          </w:p>
        </w:tc>
        <w:tc>
          <w:tcPr>
            <w:tcW w:w="1921" w:type="dxa"/>
            <w:gridSpan w:val="2"/>
            <w:noWrap w:val="0"/>
            <w:vAlign w:val="top"/>
          </w:tcPr>
          <w:p w14:paraId="6FC312C7">
            <w:pPr>
              <w:pStyle w:val="26"/>
              <w:spacing w:line="520" w:lineRule="exact"/>
              <w:jc w:val="center"/>
              <w:rPr>
                <w:rFonts w:hint="eastAsia" w:ascii="仿宋_GB2312" w:eastAsia="仿宋_GB2312"/>
                <w:color w:val="auto"/>
                <w:sz w:val="28"/>
                <w:szCs w:val="28"/>
                <w:lang w:eastAsia="zh-CN"/>
              </w:rPr>
            </w:pPr>
            <w:r>
              <w:rPr>
                <w:rFonts w:hint="eastAsia" w:ascii="仿宋_GB2312" w:eastAsia="仿宋_GB2312"/>
                <w:color w:val="auto"/>
                <w:sz w:val="28"/>
                <w:szCs w:val="28"/>
                <w:lang w:eastAsia="zh-CN"/>
              </w:rPr>
              <w:t>入职时间</w:t>
            </w:r>
          </w:p>
        </w:tc>
        <w:tc>
          <w:tcPr>
            <w:tcW w:w="2054" w:type="dxa"/>
            <w:gridSpan w:val="3"/>
            <w:noWrap w:val="0"/>
            <w:vAlign w:val="top"/>
          </w:tcPr>
          <w:p w14:paraId="7F44739C">
            <w:pPr>
              <w:pStyle w:val="26"/>
              <w:spacing w:line="520" w:lineRule="exact"/>
              <w:rPr>
                <w:rFonts w:ascii="仿宋_GB2312" w:eastAsia="仿宋_GB2312"/>
                <w:color w:val="auto"/>
                <w:sz w:val="28"/>
                <w:szCs w:val="28"/>
                <w:lang w:eastAsia="en-US"/>
              </w:rPr>
            </w:pPr>
          </w:p>
        </w:tc>
      </w:tr>
      <w:tr w14:paraId="48BD401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trPr>
        <w:tc>
          <w:tcPr>
            <w:tcW w:w="1928" w:type="dxa"/>
            <w:noWrap w:val="0"/>
            <w:tcMar>
              <w:top w:w="0" w:type="dxa"/>
              <w:left w:w="0" w:type="dxa"/>
              <w:bottom w:w="0" w:type="dxa"/>
              <w:right w:w="0" w:type="dxa"/>
            </w:tcMar>
            <w:vAlign w:val="center"/>
          </w:tcPr>
          <w:p w14:paraId="1516732E">
            <w:pPr>
              <w:pStyle w:val="26"/>
              <w:keepNext w:val="0"/>
              <w:keepLines w:val="0"/>
              <w:pageBreakBefore w:val="0"/>
              <w:widowControl w:val="0"/>
              <w:kinsoku/>
              <w:wordWrap/>
              <w:overflowPunct/>
              <w:topLinePunct w:val="0"/>
              <w:autoSpaceDE w:val="0"/>
              <w:autoSpaceDN w:val="0"/>
              <w:bidi w:val="0"/>
              <w:adjustRightInd/>
              <w:snapToGrid/>
              <w:spacing w:line="520" w:lineRule="exact"/>
              <w:ind w:right="122"/>
              <w:jc w:val="center"/>
              <w:textAlignment w:val="auto"/>
              <w:rPr>
                <w:rFonts w:hint="eastAsia" w:ascii="仿宋_GB2312" w:eastAsia="仿宋_GB2312"/>
                <w:color w:val="auto"/>
                <w:sz w:val="28"/>
                <w:szCs w:val="28"/>
                <w:lang w:eastAsia="en-US"/>
              </w:rPr>
            </w:pPr>
            <w:r>
              <w:rPr>
                <w:rFonts w:hint="eastAsia" w:ascii="仿宋_GB2312" w:eastAsia="仿宋_GB2312"/>
                <w:color w:val="auto"/>
                <w:sz w:val="28"/>
                <w:szCs w:val="28"/>
                <w:lang w:eastAsia="en-US"/>
              </w:rPr>
              <w:t>申请奖励类型</w:t>
            </w:r>
          </w:p>
        </w:tc>
        <w:tc>
          <w:tcPr>
            <w:tcW w:w="3124" w:type="dxa"/>
            <w:gridSpan w:val="2"/>
            <w:noWrap w:val="0"/>
            <w:vAlign w:val="top"/>
          </w:tcPr>
          <w:p w14:paraId="4BDAB533">
            <w:pPr>
              <w:pStyle w:val="26"/>
              <w:spacing w:line="520" w:lineRule="exact"/>
              <w:rPr>
                <w:rFonts w:ascii="仿宋_GB2312" w:eastAsia="仿宋_GB2312"/>
                <w:color w:val="auto"/>
                <w:sz w:val="28"/>
                <w:szCs w:val="28"/>
                <w:lang w:eastAsia="en-US"/>
              </w:rPr>
            </w:pPr>
          </w:p>
        </w:tc>
        <w:tc>
          <w:tcPr>
            <w:tcW w:w="1921" w:type="dxa"/>
            <w:gridSpan w:val="2"/>
            <w:noWrap w:val="0"/>
            <w:vAlign w:val="center"/>
          </w:tcPr>
          <w:p w14:paraId="45B1B535">
            <w:pPr>
              <w:pStyle w:val="26"/>
              <w:spacing w:before="0" w:line="520" w:lineRule="exact"/>
              <w:jc w:val="center"/>
              <w:rPr>
                <w:rFonts w:ascii="仿宋_GB2312" w:eastAsia="仿宋_GB2312"/>
                <w:color w:val="auto"/>
                <w:sz w:val="28"/>
                <w:szCs w:val="28"/>
                <w:lang w:eastAsia="en-US"/>
              </w:rPr>
            </w:pPr>
            <w:r>
              <w:rPr>
                <w:rFonts w:hint="eastAsia" w:ascii="仿宋_GB2312" w:eastAsia="仿宋_GB2312"/>
                <w:color w:val="auto"/>
                <w:sz w:val="28"/>
                <w:szCs w:val="28"/>
                <w:lang w:eastAsia="en-US"/>
              </w:rPr>
              <w:t>申请奖励金额</w:t>
            </w:r>
          </w:p>
        </w:tc>
        <w:tc>
          <w:tcPr>
            <w:tcW w:w="2054" w:type="dxa"/>
            <w:gridSpan w:val="3"/>
            <w:noWrap w:val="0"/>
            <w:vAlign w:val="top"/>
          </w:tcPr>
          <w:p w14:paraId="054386F4">
            <w:pPr>
              <w:pStyle w:val="26"/>
              <w:spacing w:line="520" w:lineRule="exact"/>
              <w:rPr>
                <w:rFonts w:ascii="仿宋_GB2312" w:eastAsia="仿宋_GB2312"/>
                <w:color w:val="auto"/>
                <w:sz w:val="28"/>
                <w:szCs w:val="28"/>
                <w:lang w:eastAsia="en-US"/>
              </w:rPr>
            </w:pPr>
          </w:p>
        </w:tc>
      </w:tr>
      <w:tr w14:paraId="378BF52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170" w:hRule="atLeast"/>
        </w:trPr>
        <w:tc>
          <w:tcPr>
            <w:tcW w:w="1928" w:type="dxa"/>
            <w:noWrap w:val="0"/>
            <w:tcMar>
              <w:top w:w="0" w:type="dxa"/>
              <w:left w:w="0" w:type="dxa"/>
              <w:bottom w:w="0" w:type="dxa"/>
              <w:right w:w="0" w:type="dxa"/>
            </w:tcMar>
            <w:vAlign w:val="center"/>
          </w:tcPr>
          <w:p w14:paraId="413A885E">
            <w:pPr>
              <w:pStyle w:val="26"/>
              <w:keepNext w:val="0"/>
              <w:keepLines w:val="0"/>
              <w:pageBreakBefore w:val="0"/>
              <w:widowControl w:val="0"/>
              <w:kinsoku/>
              <w:wordWrap/>
              <w:overflowPunct/>
              <w:topLinePunct w:val="0"/>
              <w:autoSpaceDE w:val="0"/>
              <w:autoSpaceDN w:val="0"/>
              <w:bidi w:val="0"/>
              <w:adjustRightInd/>
              <w:snapToGrid/>
              <w:spacing w:line="300" w:lineRule="exact"/>
              <w:ind w:right="119"/>
              <w:jc w:val="center"/>
              <w:textAlignment w:val="auto"/>
              <w:rPr>
                <w:rFonts w:hint="eastAsia" w:ascii="仿宋_GB2312" w:eastAsia="仿宋_GB2312"/>
                <w:color w:val="auto"/>
                <w:sz w:val="28"/>
                <w:lang w:eastAsia="zh-CN"/>
              </w:rPr>
            </w:pPr>
            <w:r>
              <w:rPr>
                <w:rFonts w:hint="eastAsia" w:ascii="仿宋_GB2312" w:eastAsia="仿宋_GB2312"/>
                <w:color w:val="auto"/>
                <w:sz w:val="28"/>
                <w:lang w:eastAsia="zh-CN"/>
              </w:rPr>
              <w:t>银行账号</w:t>
            </w:r>
          </w:p>
          <w:p w14:paraId="437BE4A5">
            <w:pPr>
              <w:pStyle w:val="26"/>
              <w:keepNext w:val="0"/>
              <w:keepLines w:val="0"/>
              <w:pageBreakBefore w:val="0"/>
              <w:widowControl w:val="0"/>
              <w:kinsoku/>
              <w:wordWrap/>
              <w:overflowPunct/>
              <w:topLinePunct w:val="0"/>
              <w:autoSpaceDE w:val="0"/>
              <w:autoSpaceDN w:val="0"/>
              <w:bidi w:val="0"/>
              <w:adjustRightInd/>
              <w:snapToGrid/>
              <w:spacing w:line="240" w:lineRule="exact"/>
              <w:ind w:right="119"/>
              <w:jc w:val="center"/>
              <w:textAlignment w:val="auto"/>
              <w:rPr>
                <w:rFonts w:hint="eastAsia" w:ascii="仿宋_GB2312" w:hAnsi="仿宋_GB2312" w:eastAsia="仿宋_GB2312" w:cs="仿宋_GB2312"/>
                <w:color w:val="auto"/>
                <w:sz w:val="24"/>
                <w:szCs w:val="21"/>
                <w:lang w:eastAsia="zh-CN"/>
              </w:rPr>
            </w:pPr>
            <w:r>
              <w:rPr>
                <w:rFonts w:hint="eastAsia" w:ascii="仿宋_GB2312" w:hAnsi="仿宋_GB2312" w:eastAsia="仿宋_GB2312" w:cs="仿宋_GB2312"/>
                <w:color w:val="auto"/>
                <w:sz w:val="24"/>
                <w:szCs w:val="21"/>
                <w:lang w:eastAsia="zh-CN"/>
              </w:rPr>
              <w:t>（开户人需与</w:t>
            </w:r>
          </w:p>
          <w:p w14:paraId="2B751546">
            <w:pPr>
              <w:pStyle w:val="26"/>
              <w:keepNext w:val="0"/>
              <w:keepLines w:val="0"/>
              <w:pageBreakBefore w:val="0"/>
              <w:widowControl w:val="0"/>
              <w:kinsoku/>
              <w:wordWrap/>
              <w:overflowPunct/>
              <w:topLinePunct w:val="0"/>
              <w:autoSpaceDE w:val="0"/>
              <w:autoSpaceDN w:val="0"/>
              <w:bidi w:val="0"/>
              <w:adjustRightInd/>
              <w:snapToGrid/>
              <w:spacing w:line="240" w:lineRule="exact"/>
              <w:ind w:right="119"/>
              <w:jc w:val="center"/>
              <w:textAlignment w:val="auto"/>
              <w:rPr>
                <w:rFonts w:hint="eastAsia" w:ascii="仿宋_GB2312" w:eastAsia="仿宋_GB2312"/>
                <w:color w:val="auto"/>
                <w:sz w:val="28"/>
                <w:lang w:eastAsia="zh-CN"/>
              </w:rPr>
            </w:pPr>
            <w:r>
              <w:rPr>
                <w:rFonts w:hint="eastAsia" w:ascii="仿宋_GB2312" w:hAnsi="仿宋_GB2312" w:eastAsia="仿宋_GB2312" w:cs="仿宋_GB2312"/>
                <w:color w:val="auto"/>
                <w:sz w:val="24"/>
                <w:szCs w:val="21"/>
                <w:lang w:eastAsia="zh-CN"/>
              </w:rPr>
              <w:t>申请人一致）</w:t>
            </w:r>
          </w:p>
        </w:tc>
        <w:tc>
          <w:tcPr>
            <w:tcW w:w="7099" w:type="dxa"/>
            <w:gridSpan w:val="7"/>
            <w:noWrap w:val="0"/>
            <w:vAlign w:val="center"/>
          </w:tcPr>
          <w:p w14:paraId="7072A25B">
            <w:pPr>
              <w:pStyle w:val="26"/>
              <w:spacing w:line="520" w:lineRule="exact"/>
              <w:ind w:firstLine="280" w:firstLineChars="100"/>
              <w:jc w:val="left"/>
              <w:rPr>
                <w:rFonts w:hint="default" w:ascii="仿宋_GB2312" w:eastAsia="仿宋_GB2312"/>
                <w:color w:val="auto"/>
                <w:sz w:val="32"/>
                <w:lang w:val="en-US" w:eastAsia="zh-CN"/>
              </w:rPr>
            </w:pPr>
            <w:r>
              <w:rPr>
                <w:rFonts w:hint="eastAsia" w:ascii="仿宋_GB2312" w:eastAsia="仿宋_GB2312"/>
                <w:color w:val="auto"/>
                <w:sz w:val="28"/>
                <w:szCs w:val="28"/>
                <w:u w:val="single"/>
                <w:lang w:val="en-US" w:eastAsia="zh-CN"/>
              </w:rPr>
              <w:t xml:space="preserve">           </w:t>
            </w:r>
            <w:r>
              <w:rPr>
                <w:rFonts w:hint="eastAsia" w:ascii="仿宋_GB2312" w:eastAsia="仿宋_GB2312"/>
                <w:color w:val="auto"/>
                <w:sz w:val="28"/>
                <w:szCs w:val="28"/>
                <w:lang w:val="en-US" w:eastAsia="zh-CN"/>
              </w:rPr>
              <w:t>银行，账号：</w:t>
            </w:r>
          </w:p>
        </w:tc>
      </w:tr>
      <w:tr w14:paraId="692AD23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6335" w:hRule="atLeast"/>
        </w:trPr>
        <w:tc>
          <w:tcPr>
            <w:tcW w:w="1928" w:type="dxa"/>
            <w:noWrap w:val="0"/>
            <w:tcMar>
              <w:top w:w="0" w:type="dxa"/>
              <w:left w:w="0" w:type="dxa"/>
              <w:bottom w:w="0" w:type="dxa"/>
              <w:right w:w="0" w:type="dxa"/>
            </w:tcMar>
            <w:vAlign w:val="center"/>
          </w:tcPr>
          <w:p w14:paraId="0CCEFA87">
            <w:pPr>
              <w:pStyle w:val="26"/>
              <w:keepNext w:val="0"/>
              <w:keepLines w:val="0"/>
              <w:pageBreakBefore w:val="0"/>
              <w:widowControl w:val="0"/>
              <w:kinsoku/>
              <w:wordWrap/>
              <w:overflowPunct/>
              <w:topLinePunct w:val="0"/>
              <w:autoSpaceDE w:val="0"/>
              <w:autoSpaceDN w:val="0"/>
              <w:bidi w:val="0"/>
              <w:adjustRightInd/>
              <w:snapToGrid/>
              <w:spacing w:line="520" w:lineRule="exact"/>
              <w:ind w:right="122" w:firstLine="0" w:firstLineChars="0"/>
              <w:jc w:val="center"/>
              <w:textAlignment w:val="auto"/>
              <w:rPr>
                <w:rFonts w:hint="eastAsia" w:ascii="仿宋_GB2312" w:eastAsia="仿宋_GB2312"/>
                <w:color w:val="auto"/>
                <w:sz w:val="28"/>
                <w:szCs w:val="28"/>
                <w:lang w:eastAsia="en-US"/>
              </w:rPr>
            </w:pPr>
            <w:r>
              <w:rPr>
                <w:rFonts w:hint="eastAsia" w:ascii="仿宋_GB2312" w:eastAsia="仿宋_GB2312"/>
                <w:color w:val="auto"/>
                <w:sz w:val="28"/>
                <w:szCs w:val="28"/>
                <w:lang w:eastAsia="en-US"/>
              </w:rPr>
              <w:t>主要事迹</w:t>
            </w:r>
          </w:p>
        </w:tc>
        <w:tc>
          <w:tcPr>
            <w:tcW w:w="7099" w:type="dxa"/>
            <w:gridSpan w:val="7"/>
            <w:noWrap w:val="0"/>
            <w:vAlign w:val="top"/>
          </w:tcPr>
          <w:p w14:paraId="59CF9019">
            <w:pPr>
              <w:pStyle w:val="26"/>
              <w:spacing w:line="520" w:lineRule="exact"/>
              <w:rPr>
                <w:rFonts w:hint="eastAsia" w:ascii="仿宋_GB2312" w:eastAsia="仿宋_GB2312"/>
                <w:color w:val="auto"/>
                <w:sz w:val="28"/>
                <w:szCs w:val="28"/>
                <w:lang w:eastAsia="zh-CN"/>
              </w:rPr>
            </w:pPr>
            <w:r>
              <w:rPr>
                <w:rFonts w:hint="eastAsia" w:ascii="仿宋_GB2312" w:eastAsia="仿宋_GB2312"/>
                <w:color w:val="auto"/>
                <w:sz w:val="28"/>
                <w:szCs w:val="28"/>
                <w:lang w:eastAsia="zh-CN"/>
              </w:rPr>
              <w:t>（另可附页）</w:t>
            </w:r>
          </w:p>
        </w:tc>
      </w:tr>
      <w:tr w14:paraId="3B6EBE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2351" w:hRule="atLeast"/>
        </w:trPr>
        <w:tc>
          <w:tcPr>
            <w:tcW w:w="1928" w:type="dxa"/>
            <w:noWrap w:val="0"/>
            <w:tcMar>
              <w:top w:w="0" w:type="dxa"/>
              <w:left w:w="0" w:type="dxa"/>
              <w:bottom w:w="0" w:type="dxa"/>
              <w:right w:w="0" w:type="dxa"/>
            </w:tcMar>
            <w:vAlign w:val="center"/>
          </w:tcPr>
          <w:p w14:paraId="4ECF812F">
            <w:pPr>
              <w:pStyle w:val="26"/>
              <w:keepNext w:val="0"/>
              <w:keepLines w:val="0"/>
              <w:pageBreakBefore w:val="0"/>
              <w:widowControl w:val="0"/>
              <w:kinsoku/>
              <w:wordWrap/>
              <w:overflowPunct/>
              <w:topLinePunct w:val="0"/>
              <w:autoSpaceDE w:val="0"/>
              <w:autoSpaceDN w:val="0"/>
              <w:bidi w:val="0"/>
              <w:adjustRightInd/>
              <w:snapToGrid/>
              <w:spacing w:line="300" w:lineRule="exact"/>
              <w:ind w:right="119" w:firstLine="0" w:firstLineChars="0"/>
              <w:jc w:val="center"/>
              <w:textAlignment w:val="auto"/>
              <w:rPr>
                <w:rFonts w:hint="eastAsia" w:ascii="仿宋_GB2312" w:eastAsia="仿宋_GB2312"/>
                <w:color w:val="auto"/>
                <w:sz w:val="28"/>
                <w:szCs w:val="28"/>
                <w:lang w:eastAsia="zh-CN"/>
              </w:rPr>
            </w:pPr>
            <w:r>
              <w:rPr>
                <w:rFonts w:hint="eastAsia" w:ascii="仿宋_GB2312" w:eastAsia="仿宋_GB2312"/>
                <w:color w:val="auto"/>
                <w:sz w:val="28"/>
                <w:szCs w:val="28"/>
                <w:lang w:eastAsia="en-US"/>
              </w:rPr>
              <w:t>单位或</w:t>
            </w:r>
            <w:r>
              <w:rPr>
                <w:rFonts w:hint="eastAsia" w:ascii="仿宋_GB2312" w:eastAsia="仿宋_GB2312"/>
                <w:color w:val="auto"/>
                <w:sz w:val="28"/>
                <w:szCs w:val="28"/>
                <w:lang w:eastAsia="zh-CN"/>
              </w:rPr>
              <w:t>社区</w:t>
            </w:r>
            <w:r>
              <w:rPr>
                <w:rFonts w:hint="eastAsia" w:ascii="仿宋_GB2312" w:eastAsia="仿宋_GB2312"/>
                <w:color w:val="auto"/>
                <w:sz w:val="28"/>
                <w:szCs w:val="28"/>
                <w:lang w:eastAsia="en-US"/>
              </w:rPr>
              <w:t>工</w:t>
            </w:r>
            <w:r>
              <w:rPr>
                <w:rFonts w:hint="eastAsia" w:ascii="仿宋_GB2312" w:eastAsia="仿宋_GB2312"/>
                <w:color w:val="auto"/>
                <w:sz w:val="28"/>
                <w:szCs w:val="28"/>
                <w:lang w:eastAsia="zh-CN"/>
              </w:rPr>
              <w:t>作</w:t>
            </w:r>
            <w:r>
              <w:rPr>
                <w:rFonts w:hint="eastAsia" w:ascii="仿宋_GB2312" w:eastAsia="仿宋_GB2312"/>
                <w:color w:val="auto"/>
                <w:sz w:val="28"/>
                <w:szCs w:val="28"/>
                <w:lang w:eastAsia="en-US"/>
              </w:rPr>
              <w:t>站意见</w:t>
            </w:r>
          </w:p>
        </w:tc>
        <w:tc>
          <w:tcPr>
            <w:tcW w:w="3124" w:type="dxa"/>
            <w:gridSpan w:val="2"/>
            <w:tcBorders>
              <w:right w:val="nil"/>
            </w:tcBorders>
            <w:noWrap w:val="0"/>
            <w:vAlign w:val="top"/>
          </w:tcPr>
          <w:p w14:paraId="359B4E18">
            <w:pPr>
              <w:pStyle w:val="26"/>
              <w:spacing w:before="0" w:line="520" w:lineRule="exact"/>
              <w:rPr>
                <w:rFonts w:ascii="仿宋_GB2312" w:eastAsia="仿宋_GB2312"/>
                <w:color w:val="auto"/>
                <w:sz w:val="28"/>
                <w:szCs w:val="28"/>
                <w:lang w:eastAsia="zh-CN"/>
              </w:rPr>
            </w:pPr>
          </w:p>
          <w:p w14:paraId="0622A3EC">
            <w:pPr>
              <w:pStyle w:val="26"/>
              <w:spacing w:line="520" w:lineRule="exact"/>
              <w:rPr>
                <w:rFonts w:hint="eastAsia" w:ascii="仿宋_GB2312" w:eastAsia="仿宋_GB2312"/>
                <w:color w:val="auto"/>
                <w:sz w:val="28"/>
                <w:szCs w:val="28"/>
                <w:lang w:eastAsia="en-US"/>
              </w:rPr>
            </w:pPr>
          </w:p>
          <w:p w14:paraId="1F0572DA">
            <w:pPr>
              <w:pStyle w:val="26"/>
              <w:spacing w:line="520" w:lineRule="exact"/>
              <w:rPr>
                <w:rFonts w:hint="eastAsia" w:ascii="仿宋_GB2312" w:eastAsia="仿宋_GB2312"/>
                <w:color w:val="auto"/>
                <w:sz w:val="28"/>
                <w:szCs w:val="28"/>
                <w:lang w:eastAsia="en-US"/>
              </w:rPr>
            </w:pPr>
          </w:p>
          <w:p w14:paraId="69AD772C">
            <w:pPr>
              <w:pStyle w:val="26"/>
              <w:spacing w:line="520" w:lineRule="exact"/>
              <w:rPr>
                <w:rFonts w:ascii="仿宋_GB2312" w:eastAsia="仿宋_GB2312"/>
                <w:color w:val="auto"/>
                <w:sz w:val="28"/>
                <w:szCs w:val="28"/>
                <w:lang w:eastAsia="en-US"/>
              </w:rPr>
            </w:pPr>
            <w:r>
              <w:rPr>
                <w:rFonts w:hint="eastAsia" w:ascii="仿宋_GB2312" w:eastAsia="仿宋_GB2312"/>
                <w:color w:val="auto"/>
                <w:sz w:val="28"/>
                <w:szCs w:val="28"/>
                <w:lang w:eastAsia="en-US"/>
              </w:rPr>
              <w:t>签名</w:t>
            </w:r>
            <w:r>
              <w:rPr>
                <w:rFonts w:hint="eastAsia" w:ascii="仿宋_GB2312" w:eastAsia="仿宋_GB2312"/>
                <w:color w:val="auto"/>
                <w:sz w:val="28"/>
                <w:szCs w:val="28"/>
                <w:lang w:eastAsia="zh-CN"/>
              </w:rPr>
              <w:t>（盖章）</w:t>
            </w:r>
            <w:r>
              <w:rPr>
                <w:rFonts w:hint="eastAsia" w:ascii="仿宋_GB2312" w:eastAsia="仿宋_GB2312"/>
                <w:color w:val="auto"/>
                <w:sz w:val="28"/>
                <w:szCs w:val="28"/>
                <w:lang w:eastAsia="en-US"/>
              </w:rPr>
              <w:t>：</w:t>
            </w:r>
          </w:p>
        </w:tc>
        <w:tc>
          <w:tcPr>
            <w:tcW w:w="890" w:type="dxa"/>
            <w:tcBorders>
              <w:left w:val="nil"/>
              <w:right w:val="nil"/>
            </w:tcBorders>
            <w:noWrap w:val="0"/>
            <w:vAlign w:val="top"/>
          </w:tcPr>
          <w:p w14:paraId="728D6965">
            <w:pPr>
              <w:pStyle w:val="26"/>
              <w:spacing w:line="520" w:lineRule="exact"/>
              <w:rPr>
                <w:rFonts w:ascii="仿宋_GB2312" w:eastAsia="仿宋_GB2312"/>
                <w:color w:val="auto"/>
                <w:sz w:val="28"/>
                <w:szCs w:val="28"/>
                <w:lang w:eastAsia="en-US"/>
              </w:rPr>
            </w:pPr>
          </w:p>
        </w:tc>
        <w:tc>
          <w:tcPr>
            <w:tcW w:w="1467" w:type="dxa"/>
            <w:gridSpan w:val="2"/>
            <w:tcBorders>
              <w:left w:val="nil"/>
              <w:right w:val="nil"/>
            </w:tcBorders>
            <w:noWrap w:val="0"/>
            <w:vAlign w:val="top"/>
          </w:tcPr>
          <w:p w14:paraId="6A1CA726">
            <w:pPr>
              <w:pStyle w:val="26"/>
              <w:spacing w:before="0" w:line="520" w:lineRule="exact"/>
              <w:jc w:val="center"/>
              <w:rPr>
                <w:rFonts w:ascii="仿宋_GB2312" w:eastAsia="仿宋_GB2312"/>
                <w:color w:val="auto"/>
                <w:sz w:val="28"/>
                <w:szCs w:val="28"/>
                <w:lang w:eastAsia="zh-CN"/>
              </w:rPr>
            </w:pPr>
          </w:p>
          <w:p w14:paraId="0E1E3492">
            <w:pPr>
              <w:pStyle w:val="26"/>
              <w:spacing w:line="520" w:lineRule="exact"/>
              <w:ind w:left="66"/>
              <w:jc w:val="center"/>
              <w:rPr>
                <w:rFonts w:hint="eastAsia" w:ascii="仿宋_GB2312" w:eastAsia="仿宋_GB2312"/>
                <w:color w:val="auto"/>
                <w:sz w:val="28"/>
                <w:szCs w:val="28"/>
                <w:lang w:eastAsia="en-US"/>
              </w:rPr>
            </w:pPr>
          </w:p>
          <w:p w14:paraId="5079F0A9">
            <w:pPr>
              <w:pStyle w:val="26"/>
              <w:spacing w:line="520" w:lineRule="exact"/>
              <w:ind w:left="66"/>
              <w:jc w:val="center"/>
              <w:rPr>
                <w:rFonts w:hint="eastAsia" w:ascii="仿宋_GB2312" w:eastAsia="仿宋_GB2312"/>
                <w:color w:val="auto"/>
                <w:sz w:val="28"/>
                <w:szCs w:val="28"/>
                <w:lang w:eastAsia="en-US"/>
              </w:rPr>
            </w:pPr>
          </w:p>
          <w:p w14:paraId="2E0F0E8F">
            <w:pPr>
              <w:pStyle w:val="26"/>
              <w:spacing w:line="520" w:lineRule="exact"/>
              <w:ind w:left="66"/>
              <w:jc w:val="center"/>
              <w:rPr>
                <w:rFonts w:ascii="仿宋_GB2312" w:eastAsia="仿宋_GB2312"/>
                <w:color w:val="auto"/>
                <w:sz w:val="28"/>
                <w:szCs w:val="28"/>
                <w:lang w:eastAsia="en-US"/>
              </w:rPr>
            </w:pPr>
            <w:r>
              <w:rPr>
                <w:rFonts w:hint="eastAsia" w:ascii="仿宋_GB2312" w:eastAsia="仿宋_GB2312"/>
                <w:color w:val="auto"/>
                <w:sz w:val="28"/>
                <w:szCs w:val="28"/>
                <w:lang w:eastAsia="en-US"/>
              </w:rPr>
              <w:t>日期： 年</w:t>
            </w:r>
          </w:p>
        </w:tc>
        <w:tc>
          <w:tcPr>
            <w:tcW w:w="615" w:type="dxa"/>
            <w:tcBorders>
              <w:left w:val="nil"/>
              <w:right w:val="nil"/>
            </w:tcBorders>
            <w:noWrap w:val="0"/>
            <w:vAlign w:val="top"/>
          </w:tcPr>
          <w:p w14:paraId="38C59D35">
            <w:pPr>
              <w:pStyle w:val="26"/>
              <w:spacing w:before="0" w:line="520" w:lineRule="exact"/>
              <w:jc w:val="center"/>
              <w:rPr>
                <w:rFonts w:ascii="仿宋_GB2312" w:eastAsia="仿宋_GB2312"/>
                <w:color w:val="auto"/>
                <w:sz w:val="28"/>
                <w:szCs w:val="28"/>
                <w:lang w:eastAsia="zh-CN"/>
              </w:rPr>
            </w:pPr>
          </w:p>
          <w:p w14:paraId="70B13BEC">
            <w:pPr>
              <w:pStyle w:val="26"/>
              <w:spacing w:line="520" w:lineRule="exact"/>
              <w:ind w:left="3"/>
              <w:jc w:val="center"/>
              <w:rPr>
                <w:rFonts w:hint="eastAsia" w:ascii="仿宋_GB2312" w:eastAsia="仿宋_GB2312"/>
                <w:color w:val="auto"/>
                <w:sz w:val="28"/>
                <w:szCs w:val="28"/>
                <w:lang w:eastAsia="en-US"/>
              </w:rPr>
            </w:pPr>
          </w:p>
          <w:p w14:paraId="72EF1C02">
            <w:pPr>
              <w:pStyle w:val="26"/>
              <w:spacing w:line="520" w:lineRule="exact"/>
              <w:ind w:left="3"/>
              <w:jc w:val="center"/>
              <w:rPr>
                <w:rFonts w:hint="eastAsia" w:ascii="仿宋_GB2312" w:eastAsia="仿宋_GB2312"/>
                <w:color w:val="auto"/>
                <w:sz w:val="28"/>
                <w:szCs w:val="28"/>
                <w:lang w:eastAsia="en-US"/>
              </w:rPr>
            </w:pPr>
          </w:p>
          <w:p w14:paraId="7905B903">
            <w:pPr>
              <w:pStyle w:val="26"/>
              <w:spacing w:line="520" w:lineRule="exact"/>
              <w:ind w:left="3"/>
              <w:jc w:val="center"/>
              <w:rPr>
                <w:rFonts w:ascii="仿宋_GB2312" w:eastAsia="仿宋_GB2312"/>
                <w:color w:val="auto"/>
                <w:sz w:val="28"/>
                <w:szCs w:val="28"/>
                <w:lang w:eastAsia="en-US"/>
              </w:rPr>
            </w:pPr>
            <w:r>
              <w:rPr>
                <w:rFonts w:hint="eastAsia" w:ascii="仿宋_GB2312" w:eastAsia="仿宋_GB2312"/>
                <w:color w:val="auto"/>
                <w:sz w:val="28"/>
                <w:szCs w:val="28"/>
                <w:lang w:eastAsia="en-US"/>
              </w:rPr>
              <w:t>月</w:t>
            </w:r>
          </w:p>
        </w:tc>
        <w:tc>
          <w:tcPr>
            <w:tcW w:w="1003" w:type="dxa"/>
            <w:tcBorders>
              <w:left w:val="nil"/>
            </w:tcBorders>
            <w:noWrap w:val="0"/>
            <w:vAlign w:val="top"/>
          </w:tcPr>
          <w:p w14:paraId="242D32AB">
            <w:pPr>
              <w:pStyle w:val="26"/>
              <w:spacing w:before="0" w:line="520" w:lineRule="exact"/>
              <w:jc w:val="center"/>
              <w:rPr>
                <w:rFonts w:ascii="仿宋_GB2312" w:eastAsia="仿宋_GB2312"/>
                <w:color w:val="auto"/>
                <w:sz w:val="28"/>
                <w:szCs w:val="28"/>
                <w:lang w:eastAsia="zh-CN"/>
              </w:rPr>
            </w:pPr>
          </w:p>
          <w:p w14:paraId="170C911F">
            <w:pPr>
              <w:pStyle w:val="26"/>
              <w:spacing w:line="520" w:lineRule="exact"/>
              <w:ind w:left="142"/>
              <w:jc w:val="center"/>
              <w:rPr>
                <w:rFonts w:hint="eastAsia" w:ascii="仿宋_GB2312" w:eastAsia="仿宋_GB2312"/>
                <w:color w:val="auto"/>
                <w:sz w:val="28"/>
                <w:szCs w:val="28"/>
                <w:lang w:eastAsia="en-US"/>
              </w:rPr>
            </w:pPr>
          </w:p>
          <w:p w14:paraId="40C6FD68">
            <w:pPr>
              <w:pStyle w:val="26"/>
              <w:spacing w:line="520" w:lineRule="exact"/>
              <w:ind w:left="142"/>
              <w:jc w:val="center"/>
              <w:rPr>
                <w:rFonts w:hint="eastAsia" w:ascii="仿宋_GB2312" w:eastAsia="仿宋_GB2312"/>
                <w:color w:val="auto"/>
                <w:sz w:val="28"/>
                <w:szCs w:val="28"/>
                <w:lang w:eastAsia="en-US"/>
              </w:rPr>
            </w:pPr>
          </w:p>
          <w:p w14:paraId="2799EBEF">
            <w:pPr>
              <w:pStyle w:val="26"/>
              <w:spacing w:line="520" w:lineRule="exact"/>
              <w:ind w:left="142"/>
              <w:jc w:val="center"/>
              <w:rPr>
                <w:rFonts w:ascii="仿宋_GB2312" w:eastAsia="仿宋_GB2312"/>
                <w:color w:val="auto"/>
                <w:sz w:val="28"/>
                <w:szCs w:val="28"/>
                <w:lang w:eastAsia="en-US"/>
              </w:rPr>
            </w:pPr>
            <w:r>
              <w:rPr>
                <w:rFonts w:hint="eastAsia" w:ascii="仿宋_GB2312" w:eastAsia="仿宋_GB2312"/>
                <w:color w:val="auto"/>
                <w:sz w:val="28"/>
                <w:szCs w:val="28"/>
                <w:lang w:eastAsia="en-US"/>
              </w:rPr>
              <w:t>日</w:t>
            </w:r>
          </w:p>
        </w:tc>
      </w:tr>
      <w:tr w14:paraId="6E5C0BB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9" w:hRule="atLeast"/>
        </w:trPr>
        <w:tc>
          <w:tcPr>
            <w:tcW w:w="1928" w:type="dxa"/>
            <w:noWrap w:val="0"/>
            <w:tcMar>
              <w:top w:w="0" w:type="dxa"/>
              <w:left w:w="0" w:type="dxa"/>
              <w:bottom w:w="0" w:type="dxa"/>
              <w:right w:w="0" w:type="dxa"/>
            </w:tcMar>
            <w:vAlign w:val="center"/>
          </w:tcPr>
          <w:p w14:paraId="1C897758">
            <w:pPr>
              <w:pStyle w:val="26"/>
              <w:keepNext w:val="0"/>
              <w:keepLines w:val="0"/>
              <w:pageBreakBefore w:val="0"/>
              <w:widowControl w:val="0"/>
              <w:kinsoku/>
              <w:wordWrap/>
              <w:overflowPunct/>
              <w:topLinePunct w:val="0"/>
              <w:autoSpaceDE w:val="0"/>
              <w:autoSpaceDN w:val="0"/>
              <w:bidi w:val="0"/>
              <w:adjustRightInd/>
              <w:snapToGrid/>
              <w:spacing w:line="300" w:lineRule="exact"/>
              <w:ind w:right="119" w:firstLine="0" w:firstLineChars="0"/>
              <w:jc w:val="center"/>
              <w:textAlignment w:val="auto"/>
              <w:rPr>
                <w:rFonts w:hint="eastAsia" w:ascii="仿宋_GB2312" w:eastAsia="仿宋_GB2312"/>
                <w:color w:val="auto"/>
                <w:sz w:val="28"/>
                <w:szCs w:val="28"/>
                <w:lang w:eastAsia="zh-CN"/>
              </w:rPr>
            </w:pPr>
            <w:r>
              <w:rPr>
                <w:rFonts w:hint="eastAsia" w:ascii="仿宋_GB2312" w:eastAsia="仿宋_GB2312"/>
                <w:color w:val="auto"/>
                <w:sz w:val="28"/>
                <w:szCs w:val="28"/>
                <w:lang w:eastAsia="zh-CN"/>
              </w:rPr>
              <w:t>消防救援站</w:t>
            </w:r>
          </w:p>
          <w:p w14:paraId="636C1BFA">
            <w:pPr>
              <w:pStyle w:val="26"/>
              <w:keepNext w:val="0"/>
              <w:keepLines w:val="0"/>
              <w:pageBreakBefore w:val="0"/>
              <w:widowControl w:val="0"/>
              <w:kinsoku/>
              <w:wordWrap/>
              <w:overflowPunct/>
              <w:topLinePunct w:val="0"/>
              <w:autoSpaceDE w:val="0"/>
              <w:autoSpaceDN w:val="0"/>
              <w:bidi w:val="0"/>
              <w:adjustRightInd/>
              <w:snapToGrid/>
              <w:spacing w:line="300" w:lineRule="exact"/>
              <w:ind w:right="119" w:firstLine="0" w:firstLineChars="0"/>
              <w:jc w:val="center"/>
              <w:textAlignment w:val="auto"/>
              <w:rPr>
                <w:rFonts w:hint="eastAsia" w:ascii="仿宋_GB2312" w:eastAsia="仿宋_GB2312"/>
                <w:color w:val="auto"/>
                <w:sz w:val="28"/>
                <w:szCs w:val="28"/>
                <w:lang w:eastAsia="zh-CN"/>
              </w:rPr>
            </w:pPr>
            <w:r>
              <w:rPr>
                <w:rFonts w:hint="eastAsia" w:ascii="仿宋_GB2312" w:eastAsia="仿宋_GB2312"/>
                <w:color w:val="auto"/>
                <w:sz w:val="28"/>
                <w:szCs w:val="28"/>
                <w:lang w:eastAsia="zh-CN"/>
              </w:rPr>
              <w:t>意见</w:t>
            </w:r>
          </w:p>
        </w:tc>
        <w:tc>
          <w:tcPr>
            <w:tcW w:w="3124" w:type="dxa"/>
            <w:gridSpan w:val="2"/>
            <w:tcBorders>
              <w:right w:val="nil"/>
            </w:tcBorders>
            <w:noWrap w:val="0"/>
            <w:vAlign w:val="top"/>
          </w:tcPr>
          <w:p w14:paraId="7051588F">
            <w:pPr>
              <w:pStyle w:val="26"/>
              <w:spacing w:before="0" w:line="520" w:lineRule="exact"/>
              <w:rPr>
                <w:rFonts w:ascii="仿宋_GB2312" w:eastAsia="仿宋_GB2312"/>
                <w:color w:val="auto"/>
                <w:sz w:val="28"/>
                <w:szCs w:val="28"/>
                <w:lang w:eastAsia="zh-CN"/>
              </w:rPr>
            </w:pPr>
          </w:p>
          <w:p w14:paraId="42897723">
            <w:pPr>
              <w:pStyle w:val="26"/>
              <w:spacing w:line="520" w:lineRule="exact"/>
              <w:rPr>
                <w:rFonts w:hint="eastAsia" w:ascii="仿宋_GB2312" w:eastAsia="仿宋_GB2312"/>
                <w:color w:val="auto"/>
                <w:sz w:val="28"/>
                <w:szCs w:val="28"/>
                <w:lang w:eastAsia="en-US"/>
              </w:rPr>
            </w:pPr>
          </w:p>
          <w:p w14:paraId="25634E80">
            <w:pPr>
              <w:pStyle w:val="26"/>
              <w:spacing w:line="520" w:lineRule="exact"/>
              <w:rPr>
                <w:rFonts w:hint="eastAsia" w:ascii="仿宋_GB2312" w:eastAsia="仿宋_GB2312"/>
                <w:color w:val="auto"/>
                <w:sz w:val="28"/>
                <w:szCs w:val="28"/>
                <w:lang w:eastAsia="en-US"/>
              </w:rPr>
            </w:pPr>
          </w:p>
          <w:p w14:paraId="0E7FC059">
            <w:pPr>
              <w:pStyle w:val="26"/>
              <w:spacing w:line="520" w:lineRule="exact"/>
              <w:rPr>
                <w:rFonts w:hint="eastAsia" w:ascii="仿宋_GB2312" w:eastAsia="仿宋_GB2312"/>
                <w:color w:val="auto"/>
                <w:sz w:val="28"/>
                <w:szCs w:val="28"/>
                <w:lang w:eastAsia="en-US"/>
              </w:rPr>
            </w:pPr>
          </w:p>
          <w:p w14:paraId="58949765">
            <w:pPr>
              <w:pStyle w:val="26"/>
              <w:spacing w:line="520" w:lineRule="exact"/>
              <w:rPr>
                <w:rFonts w:ascii="仿宋_GB2312" w:eastAsia="仿宋_GB2312"/>
                <w:color w:val="auto"/>
                <w:sz w:val="28"/>
                <w:szCs w:val="28"/>
                <w:lang w:eastAsia="en-US"/>
              </w:rPr>
            </w:pPr>
            <w:r>
              <w:rPr>
                <w:rFonts w:hint="eastAsia" w:ascii="仿宋_GB2312" w:eastAsia="仿宋_GB2312"/>
                <w:color w:val="auto"/>
                <w:sz w:val="28"/>
                <w:szCs w:val="28"/>
                <w:lang w:eastAsia="en-US"/>
              </w:rPr>
              <w:t>签名</w:t>
            </w:r>
            <w:r>
              <w:rPr>
                <w:rFonts w:hint="eastAsia" w:ascii="仿宋_GB2312" w:eastAsia="仿宋_GB2312"/>
                <w:color w:val="auto"/>
                <w:sz w:val="28"/>
                <w:szCs w:val="28"/>
                <w:lang w:eastAsia="zh-CN"/>
              </w:rPr>
              <w:t>（盖章）</w:t>
            </w:r>
            <w:r>
              <w:rPr>
                <w:rFonts w:hint="eastAsia" w:ascii="仿宋_GB2312" w:eastAsia="仿宋_GB2312"/>
                <w:color w:val="auto"/>
                <w:sz w:val="28"/>
                <w:szCs w:val="28"/>
                <w:lang w:eastAsia="en-US"/>
              </w:rPr>
              <w:t>：</w:t>
            </w:r>
          </w:p>
        </w:tc>
        <w:tc>
          <w:tcPr>
            <w:tcW w:w="890" w:type="dxa"/>
            <w:tcBorders>
              <w:left w:val="nil"/>
              <w:right w:val="nil"/>
            </w:tcBorders>
            <w:noWrap w:val="0"/>
            <w:vAlign w:val="top"/>
          </w:tcPr>
          <w:p w14:paraId="0F1316F2">
            <w:pPr>
              <w:pStyle w:val="26"/>
              <w:spacing w:line="520" w:lineRule="exact"/>
              <w:rPr>
                <w:rFonts w:ascii="仿宋_GB2312" w:eastAsia="仿宋_GB2312"/>
                <w:color w:val="auto"/>
                <w:sz w:val="28"/>
                <w:szCs w:val="28"/>
                <w:lang w:eastAsia="en-US"/>
              </w:rPr>
            </w:pPr>
          </w:p>
        </w:tc>
        <w:tc>
          <w:tcPr>
            <w:tcW w:w="1467" w:type="dxa"/>
            <w:gridSpan w:val="2"/>
            <w:tcBorders>
              <w:left w:val="nil"/>
              <w:right w:val="nil"/>
            </w:tcBorders>
            <w:noWrap w:val="0"/>
            <w:vAlign w:val="top"/>
          </w:tcPr>
          <w:p w14:paraId="76A8738B">
            <w:pPr>
              <w:pStyle w:val="26"/>
              <w:spacing w:before="0" w:line="520" w:lineRule="exact"/>
              <w:jc w:val="center"/>
              <w:rPr>
                <w:rFonts w:ascii="仿宋_GB2312" w:eastAsia="仿宋_GB2312"/>
                <w:color w:val="auto"/>
                <w:sz w:val="28"/>
                <w:szCs w:val="28"/>
                <w:lang w:eastAsia="zh-CN"/>
              </w:rPr>
            </w:pPr>
          </w:p>
          <w:p w14:paraId="3B8CA7E7">
            <w:pPr>
              <w:pStyle w:val="26"/>
              <w:spacing w:line="520" w:lineRule="exact"/>
              <w:ind w:left="66"/>
              <w:jc w:val="center"/>
              <w:rPr>
                <w:rFonts w:hint="eastAsia" w:ascii="仿宋_GB2312" w:eastAsia="仿宋_GB2312"/>
                <w:color w:val="auto"/>
                <w:sz w:val="28"/>
                <w:szCs w:val="28"/>
                <w:lang w:eastAsia="en-US"/>
              </w:rPr>
            </w:pPr>
          </w:p>
          <w:p w14:paraId="7A58FF45">
            <w:pPr>
              <w:pStyle w:val="26"/>
              <w:spacing w:line="520" w:lineRule="exact"/>
              <w:ind w:left="66"/>
              <w:jc w:val="center"/>
              <w:rPr>
                <w:rFonts w:hint="eastAsia" w:ascii="仿宋_GB2312" w:eastAsia="仿宋_GB2312"/>
                <w:color w:val="auto"/>
                <w:sz w:val="28"/>
                <w:szCs w:val="28"/>
                <w:lang w:eastAsia="en-US"/>
              </w:rPr>
            </w:pPr>
          </w:p>
          <w:p w14:paraId="1E15D114">
            <w:pPr>
              <w:pStyle w:val="26"/>
              <w:spacing w:line="520" w:lineRule="exact"/>
              <w:ind w:left="66"/>
              <w:jc w:val="center"/>
              <w:rPr>
                <w:rFonts w:hint="eastAsia" w:ascii="仿宋_GB2312" w:eastAsia="仿宋_GB2312"/>
                <w:color w:val="auto"/>
                <w:sz w:val="28"/>
                <w:szCs w:val="28"/>
                <w:lang w:eastAsia="en-US"/>
              </w:rPr>
            </w:pPr>
          </w:p>
          <w:p w14:paraId="5E95EF2E">
            <w:pPr>
              <w:pStyle w:val="26"/>
              <w:spacing w:line="520" w:lineRule="exact"/>
              <w:jc w:val="center"/>
              <w:rPr>
                <w:rFonts w:ascii="仿宋_GB2312" w:eastAsia="仿宋_GB2312"/>
                <w:color w:val="auto"/>
                <w:sz w:val="28"/>
                <w:szCs w:val="28"/>
                <w:lang w:eastAsia="en-US"/>
              </w:rPr>
            </w:pPr>
            <w:r>
              <w:rPr>
                <w:rFonts w:hint="eastAsia" w:ascii="仿宋_GB2312" w:eastAsia="仿宋_GB2312"/>
                <w:color w:val="auto"/>
                <w:sz w:val="28"/>
                <w:szCs w:val="28"/>
                <w:lang w:eastAsia="en-US"/>
              </w:rPr>
              <w:t>日期： 年</w:t>
            </w:r>
          </w:p>
        </w:tc>
        <w:tc>
          <w:tcPr>
            <w:tcW w:w="615" w:type="dxa"/>
            <w:tcBorders>
              <w:left w:val="nil"/>
              <w:right w:val="nil"/>
            </w:tcBorders>
            <w:noWrap w:val="0"/>
            <w:vAlign w:val="top"/>
          </w:tcPr>
          <w:p w14:paraId="79199951">
            <w:pPr>
              <w:pStyle w:val="26"/>
              <w:spacing w:before="0" w:line="520" w:lineRule="exact"/>
              <w:jc w:val="center"/>
              <w:rPr>
                <w:rFonts w:ascii="仿宋_GB2312" w:eastAsia="仿宋_GB2312"/>
                <w:color w:val="auto"/>
                <w:sz w:val="28"/>
                <w:szCs w:val="28"/>
                <w:lang w:eastAsia="zh-CN"/>
              </w:rPr>
            </w:pPr>
          </w:p>
          <w:p w14:paraId="2B1A150B">
            <w:pPr>
              <w:pStyle w:val="26"/>
              <w:spacing w:line="520" w:lineRule="exact"/>
              <w:ind w:left="3"/>
              <w:jc w:val="center"/>
              <w:rPr>
                <w:rFonts w:hint="eastAsia" w:ascii="仿宋_GB2312" w:eastAsia="仿宋_GB2312"/>
                <w:color w:val="auto"/>
                <w:sz w:val="28"/>
                <w:szCs w:val="28"/>
                <w:lang w:eastAsia="en-US"/>
              </w:rPr>
            </w:pPr>
          </w:p>
          <w:p w14:paraId="0D608E34">
            <w:pPr>
              <w:pStyle w:val="26"/>
              <w:spacing w:line="520" w:lineRule="exact"/>
              <w:ind w:left="3"/>
              <w:jc w:val="center"/>
              <w:rPr>
                <w:rFonts w:hint="eastAsia" w:ascii="仿宋_GB2312" w:eastAsia="仿宋_GB2312"/>
                <w:color w:val="auto"/>
                <w:sz w:val="28"/>
                <w:szCs w:val="28"/>
                <w:lang w:eastAsia="en-US"/>
              </w:rPr>
            </w:pPr>
          </w:p>
          <w:p w14:paraId="1CAD7144">
            <w:pPr>
              <w:pStyle w:val="26"/>
              <w:spacing w:line="520" w:lineRule="exact"/>
              <w:ind w:left="3"/>
              <w:jc w:val="center"/>
              <w:rPr>
                <w:rFonts w:hint="eastAsia" w:ascii="仿宋_GB2312" w:eastAsia="仿宋_GB2312"/>
                <w:color w:val="auto"/>
                <w:sz w:val="28"/>
                <w:szCs w:val="28"/>
                <w:lang w:eastAsia="en-US"/>
              </w:rPr>
            </w:pPr>
          </w:p>
          <w:p w14:paraId="46935A83">
            <w:pPr>
              <w:pStyle w:val="26"/>
              <w:spacing w:line="520" w:lineRule="exact"/>
              <w:jc w:val="center"/>
              <w:rPr>
                <w:rFonts w:ascii="仿宋_GB2312" w:eastAsia="仿宋_GB2312"/>
                <w:color w:val="auto"/>
                <w:sz w:val="28"/>
                <w:szCs w:val="28"/>
                <w:lang w:eastAsia="en-US"/>
              </w:rPr>
            </w:pPr>
            <w:r>
              <w:rPr>
                <w:rFonts w:hint="eastAsia" w:ascii="仿宋_GB2312" w:eastAsia="仿宋_GB2312"/>
                <w:color w:val="auto"/>
                <w:sz w:val="28"/>
                <w:szCs w:val="28"/>
                <w:lang w:eastAsia="en-US"/>
              </w:rPr>
              <w:t>月</w:t>
            </w:r>
          </w:p>
        </w:tc>
        <w:tc>
          <w:tcPr>
            <w:tcW w:w="1003" w:type="dxa"/>
            <w:tcBorders>
              <w:left w:val="nil"/>
            </w:tcBorders>
            <w:noWrap w:val="0"/>
            <w:vAlign w:val="top"/>
          </w:tcPr>
          <w:p w14:paraId="7D4D52A3">
            <w:pPr>
              <w:pStyle w:val="26"/>
              <w:spacing w:before="0" w:line="520" w:lineRule="exact"/>
              <w:jc w:val="center"/>
              <w:rPr>
                <w:rFonts w:ascii="仿宋_GB2312" w:eastAsia="仿宋_GB2312"/>
                <w:color w:val="auto"/>
                <w:sz w:val="28"/>
                <w:szCs w:val="28"/>
                <w:lang w:eastAsia="zh-CN"/>
              </w:rPr>
            </w:pPr>
          </w:p>
          <w:p w14:paraId="46EF448D">
            <w:pPr>
              <w:pStyle w:val="26"/>
              <w:spacing w:line="520" w:lineRule="exact"/>
              <w:ind w:left="142"/>
              <w:jc w:val="center"/>
              <w:rPr>
                <w:rFonts w:hint="eastAsia" w:ascii="仿宋_GB2312" w:eastAsia="仿宋_GB2312"/>
                <w:color w:val="auto"/>
                <w:sz w:val="28"/>
                <w:szCs w:val="28"/>
                <w:lang w:eastAsia="en-US"/>
              </w:rPr>
            </w:pPr>
          </w:p>
          <w:p w14:paraId="5C00A6F8">
            <w:pPr>
              <w:pStyle w:val="26"/>
              <w:spacing w:line="520" w:lineRule="exact"/>
              <w:ind w:left="142"/>
              <w:jc w:val="center"/>
              <w:rPr>
                <w:rFonts w:hint="eastAsia" w:ascii="仿宋_GB2312" w:eastAsia="仿宋_GB2312"/>
                <w:color w:val="auto"/>
                <w:sz w:val="28"/>
                <w:szCs w:val="28"/>
                <w:lang w:eastAsia="en-US"/>
              </w:rPr>
            </w:pPr>
          </w:p>
          <w:p w14:paraId="38B5F8E4">
            <w:pPr>
              <w:pStyle w:val="26"/>
              <w:spacing w:line="520" w:lineRule="exact"/>
              <w:ind w:left="142"/>
              <w:jc w:val="center"/>
              <w:rPr>
                <w:rFonts w:hint="eastAsia" w:ascii="仿宋_GB2312" w:eastAsia="仿宋_GB2312"/>
                <w:color w:val="auto"/>
                <w:sz w:val="28"/>
                <w:szCs w:val="28"/>
                <w:lang w:eastAsia="en-US"/>
              </w:rPr>
            </w:pPr>
          </w:p>
          <w:p w14:paraId="6A05CFBF">
            <w:pPr>
              <w:pStyle w:val="26"/>
              <w:spacing w:line="520" w:lineRule="exact"/>
              <w:jc w:val="center"/>
              <w:rPr>
                <w:rFonts w:ascii="仿宋_GB2312" w:eastAsia="仿宋_GB2312"/>
                <w:color w:val="auto"/>
                <w:sz w:val="28"/>
                <w:szCs w:val="28"/>
                <w:lang w:eastAsia="en-US"/>
              </w:rPr>
            </w:pPr>
            <w:r>
              <w:rPr>
                <w:rFonts w:hint="eastAsia" w:ascii="仿宋_GB2312" w:eastAsia="仿宋_GB2312"/>
                <w:color w:val="auto"/>
                <w:sz w:val="28"/>
                <w:szCs w:val="28"/>
                <w:lang w:eastAsia="en-US"/>
              </w:rPr>
              <w:t>日</w:t>
            </w:r>
          </w:p>
        </w:tc>
      </w:tr>
      <w:tr w14:paraId="3F94479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9" w:hRule="atLeast"/>
        </w:trPr>
        <w:tc>
          <w:tcPr>
            <w:tcW w:w="1928" w:type="dxa"/>
            <w:noWrap w:val="0"/>
            <w:tcMar>
              <w:top w:w="0" w:type="dxa"/>
              <w:left w:w="0" w:type="dxa"/>
              <w:bottom w:w="0" w:type="dxa"/>
              <w:right w:w="0" w:type="dxa"/>
            </w:tcMar>
            <w:vAlign w:val="center"/>
          </w:tcPr>
          <w:p w14:paraId="32900A8A">
            <w:pPr>
              <w:pStyle w:val="26"/>
              <w:keepNext w:val="0"/>
              <w:keepLines w:val="0"/>
              <w:pageBreakBefore w:val="0"/>
              <w:widowControl w:val="0"/>
              <w:kinsoku/>
              <w:wordWrap/>
              <w:overflowPunct/>
              <w:topLinePunct w:val="0"/>
              <w:autoSpaceDE w:val="0"/>
              <w:autoSpaceDN w:val="0"/>
              <w:bidi w:val="0"/>
              <w:adjustRightInd/>
              <w:snapToGrid/>
              <w:spacing w:before="0" w:line="300" w:lineRule="exact"/>
              <w:ind w:left="537" w:leftChars="124" w:right="119" w:hanging="140" w:hangingChars="50"/>
              <w:jc w:val="both"/>
              <w:textAlignment w:val="auto"/>
              <w:rPr>
                <w:rFonts w:ascii="仿宋_GB2312" w:eastAsia="仿宋_GB2312"/>
                <w:color w:val="auto"/>
                <w:sz w:val="28"/>
                <w:szCs w:val="28"/>
                <w:lang w:eastAsia="zh-CN"/>
              </w:rPr>
            </w:pPr>
            <w:r>
              <w:rPr>
                <w:rFonts w:hint="eastAsia" w:ascii="仿宋_GB2312" w:eastAsia="仿宋_GB2312"/>
                <w:color w:val="auto"/>
                <w:sz w:val="28"/>
                <w:szCs w:val="28"/>
                <w:lang w:eastAsia="en-US"/>
              </w:rPr>
              <w:t>街道意见</w:t>
            </w:r>
          </w:p>
        </w:tc>
        <w:tc>
          <w:tcPr>
            <w:tcW w:w="3124" w:type="dxa"/>
            <w:gridSpan w:val="2"/>
            <w:tcBorders>
              <w:right w:val="nil"/>
            </w:tcBorders>
            <w:noWrap w:val="0"/>
            <w:vAlign w:val="top"/>
          </w:tcPr>
          <w:p w14:paraId="18653FD3">
            <w:pPr>
              <w:pStyle w:val="26"/>
              <w:spacing w:line="520" w:lineRule="exact"/>
              <w:rPr>
                <w:rFonts w:ascii="仿宋_GB2312" w:eastAsia="仿宋_GB2312"/>
                <w:color w:val="auto"/>
                <w:sz w:val="28"/>
                <w:szCs w:val="28"/>
                <w:lang w:eastAsia="zh-CN"/>
              </w:rPr>
            </w:pPr>
          </w:p>
          <w:p w14:paraId="496FB961">
            <w:pPr>
              <w:pStyle w:val="26"/>
              <w:spacing w:line="520" w:lineRule="exact"/>
              <w:rPr>
                <w:rFonts w:hint="eastAsia" w:ascii="仿宋_GB2312" w:eastAsia="仿宋_GB2312"/>
                <w:color w:val="auto"/>
                <w:sz w:val="28"/>
                <w:szCs w:val="28"/>
                <w:lang w:eastAsia="en-US"/>
              </w:rPr>
            </w:pPr>
          </w:p>
          <w:p w14:paraId="48B9B63C">
            <w:pPr>
              <w:pStyle w:val="26"/>
              <w:spacing w:line="520" w:lineRule="exact"/>
              <w:rPr>
                <w:rFonts w:hint="eastAsia" w:ascii="仿宋_GB2312" w:eastAsia="仿宋_GB2312"/>
                <w:color w:val="auto"/>
                <w:sz w:val="28"/>
                <w:szCs w:val="28"/>
                <w:lang w:eastAsia="en-US"/>
              </w:rPr>
            </w:pPr>
          </w:p>
          <w:p w14:paraId="7A6BB3BE">
            <w:pPr>
              <w:pStyle w:val="26"/>
              <w:spacing w:line="520" w:lineRule="exact"/>
              <w:rPr>
                <w:rFonts w:hint="eastAsia" w:ascii="仿宋_GB2312" w:eastAsia="仿宋_GB2312"/>
                <w:color w:val="auto"/>
                <w:sz w:val="28"/>
                <w:szCs w:val="28"/>
                <w:lang w:eastAsia="en-US"/>
              </w:rPr>
            </w:pPr>
          </w:p>
          <w:p w14:paraId="22830402">
            <w:pPr>
              <w:pStyle w:val="26"/>
              <w:spacing w:line="520" w:lineRule="exact"/>
              <w:rPr>
                <w:rFonts w:ascii="仿宋_GB2312" w:eastAsia="仿宋_GB2312"/>
                <w:color w:val="auto"/>
                <w:sz w:val="28"/>
                <w:szCs w:val="28"/>
                <w:lang w:eastAsia="zh-CN"/>
              </w:rPr>
            </w:pPr>
            <w:r>
              <w:rPr>
                <w:rFonts w:hint="eastAsia" w:ascii="仿宋_GB2312" w:eastAsia="仿宋_GB2312"/>
                <w:color w:val="auto"/>
                <w:sz w:val="28"/>
                <w:szCs w:val="28"/>
                <w:lang w:eastAsia="en-US"/>
              </w:rPr>
              <w:t>签名</w:t>
            </w:r>
            <w:r>
              <w:rPr>
                <w:rFonts w:hint="eastAsia" w:ascii="仿宋_GB2312" w:eastAsia="仿宋_GB2312"/>
                <w:color w:val="auto"/>
                <w:sz w:val="28"/>
                <w:szCs w:val="28"/>
                <w:lang w:eastAsia="zh-CN"/>
              </w:rPr>
              <w:t>（盖章）</w:t>
            </w:r>
            <w:r>
              <w:rPr>
                <w:rFonts w:hint="eastAsia" w:ascii="仿宋_GB2312" w:eastAsia="仿宋_GB2312"/>
                <w:color w:val="auto"/>
                <w:sz w:val="28"/>
                <w:szCs w:val="28"/>
                <w:lang w:eastAsia="en-US"/>
              </w:rPr>
              <w:t>：</w:t>
            </w:r>
          </w:p>
        </w:tc>
        <w:tc>
          <w:tcPr>
            <w:tcW w:w="890" w:type="dxa"/>
            <w:tcBorders>
              <w:left w:val="nil"/>
              <w:right w:val="nil"/>
            </w:tcBorders>
            <w:noWrap w:val="0"/>
            <w:vAlign w:val="top"/>
          </w:tcPr>
          <w:p w14:paraId="78C136A2">
            <w:pPr>
              <w:pStyle w:val="26"/>
              <w:spacing w:line="520" w:lineRule="exact"/>
              <w:rPr>
                <w:rFonts w:ascii="仿宋_GB2312" w:eastAsia="仿宋_GB2312"/>
                <w:color w:val="auto"/>
                <w:sz w:val="28"/>
                <w:szCs w:val="28"/>
                <w:lang w:eastAsia="en-US"/>
              </w:rPr>
            </w:pPr>
          </w:p>
        </w:tc>
        <w:tc>
          <w:tcPr>
            <w:tcW w:w="1467" w:type="dxa"/>
            <w:gridSpan w:val="2"/>
            <w:tcBorders>
              <w:left w:val="nil"/>
              <w:right w:val="nil"/>
            </w:tcBorders>
            <w:noWrap w:val="0"/>
            <w:vAlign w:val="top"/>
          </w:tcPr>
          <w:p w14:paraId="06222ED6">
            <w:pPr>
              <w:pStyle w:val="26"/>
              <w:spacing w:line="520" w:lineRule="exact"/>
              <w:jc w:val="center"/>
              <w:rPr>
                <w:rFonts w:ascii="仿宋_GB2312" w:eastAsia="仿宋_GB2312"/>
                <w:color w:val="auto"/>
                <w:sz w:val="28"/>
                <w:szCs w:val="28"/>
                <w:lang w:eastAsia="zh-CN"/>
              </w:rPr>
            </w:pPr>
          </w:p>
          <w:p w14:paraId="099A412B">
            <w:pPr>
              <w:pStyle w:val="26"/>
              <w:spacing w:line="520" w:lineRule="exact"/>
              <w:ind w:left="66"/>
              <w:jc w:val="center"/>
              <w:rPr>
                <w:rFonts w:hint="eastAsia" w:ascii="仿宋_GB2312" w:eastAsia="仿宋_GB2312"/>
                <w:color w:val="auto"/>
                <w:sz w:val="28"/>
                <w:szCs w:val="28"/>
                <w:lang w:eastAsia="en-US"/>
              </w:rPr>
            </w:pPr>
          </w:p>
          <w:p w14:paraId="5FAFE104">
            <w:pPr>
              <w:pStyle w:val="26"/>
              <w:spacing w:line="520" w:lineRule="exact"/>
              <w:ind w:left="66"/>
              <w:jc w:val="center"/>
              <w:rPr>
                <w:rFonts w:hint="eastAsia" w:ascii="仿宋_GB2312" w:eastAsia="仿宋_GB2312"/>
                <w:color w:val="auto"/>
                <w:sz w:val="28"/>
                <w:szCs w:val="28"/>
                <w:lang w:eastAsia="en-US"/>
              </w:rPr>
            </w:pPr>
          </w:p>
          <w:p w14:paraId="2386C3F8">
            <w:pPr>
              <w:pStyle w:val="26"/>
              <w:spacing w:line="520" w:lineRule="exact"/>
              <w:ind w:left="66"/>
              <w:jc w:val="center"/>
              <w:rPr>
                <w:rFonts w:hint="eastAsia" w:ascii="仿宋_GB2312" w:eastAsia="仿宋_GB2312"/>
                <w:color w:val="auto"/>
                <w:sz w:val="28"/>
                <w:szCs w:val="28"/>
                <w:lang w:eastAsia="en-US"/>
              </w:rPr>
            </w:pPr>
          </w:p>
          <w:p w14:paraId="6C2E6C37">
            <w:pPr>
              <w:pStyle w:val="26"/>
              <w:spacing w:line="520" w:lineRule="exact"/>
              <w:jc w:val="center"/>
              <w:rPr>
                <w:rFonts w:ascii="仿宋_GB2312" w:eastAsia="仿宋_GB2312"/>
                <w:color w:val="auto"/>
                <w:sz w:val="28"/>
                <w:szCs w:val="28"/>
                <w:lang w:eastAsia="en-US"/>
              </w:rPr>
            </w:pPr>
            <w:r>
              <w:rPr>
                <w:rFonts w:hint="eastAsia" w:ascii="仿宋_GB2312" w:eastAsia="仿宋_GB2312"/>
                <w:color w:val="auto"/>
                <w:sz w:val="28"/>
                <w:szCs w:val="28"/>
                <w:lang w:eastAsia="en-US"/>
              </w:rPr>
              <w:t>日期： 年</w:t>
            </w:r>
          </w:p>
        </w:tc>
        <w:tc>
          <w:tcPr>
            <w:tcW w:w="615" w:type="dxa"/>
            <w:tcBorders>
              <w:left w:val="nil"/>
              <w:right w:val="nil"/>
            </w:tcBorders>
            <w:noWrap w:val="0"/>
            <w:vAlign w:val="top"/>
          </w:tcPr>
          <w:p w14:paraId="47B5DA57">
            <w:pPr>
              <w:pStyle w:val="26"/>
              <w:spacing w:line="520" w:lineRule="exact"/>
              <w:jc w:val="center"/>
              <w:rPr>
                <w:rFonts w:ascii="仿宋_GB2312" w:eastAsia="仿宋_GB2312"/>
                <w:color w:val="auto"/>
                <w:sz w:val="28"/>
                <w:szCs w:val="28"/>
                <w:lang w:eastAsia="zh-CN"/>
              </w:rPr>
            </w:pPr>
          </w:p>
          <w:p w14:paraId="5AF7ECB8">
            <w:pPr>
              <w:pStyle w:val="26"/>
              <w:spacing w:line="520" w:lineRule="exact"/>
              <w:ind w:left="3"/>
              <w:jc w:val="center"/>
              <w:rPr>
                <w:rFonts w:hint="eastAsia" w:ascii="仿宋_GB2312" w:eastAsia="仿宋_GB2312"/>
                <w:color w:val="auto"/>
                <w:sz w:val="28"/>
                <w:szCs w:val="28"/>
                <w:lang w:eastAsia="en-US"/>
              </w:rPr>
            </w:pPr>
          </w:p>
          <w:p w14:paraId="4E98369B">
            <w:pPr>
              <w:pStyle w:val="26"/>
              <w:spacing w:line="520" w:lineRule="exact"/>
              <w:ind w:left="3"/>
              <w:jc w:val="center"/>
              <w:rPr>
                <w:rFonts w:hint="eastAsia" w:ascii="仿宋_GB2312" w:eastAsia="仿宋_GB2312"/>
                <w:color w:val="auto"/>
                <w:sz w:val="28"/>
                <w:szCs w:val="28"/>
                <w:lang w:eastAsia="en-US"/>
              </w:rPr>
            </w:pPr>
          </w:p>
          <w:p w14:paraId="11865ADE">
            <w:pPr>
              <w:pStyle w:val="26"/>
              <w:spacing w:line="520" w:lineRule="exact"/>
              <w:ind w:left="3"/>
              <w:jc w:val="center"/>
              <w:rPr>
                <w:rFonts w:hint="eastAsia" w:ascii="仿宋_GB2312" w:eastAsia="仿宋_GB2312"/>
                <w:color w:val="auto"/>
                <w:sz w:val="28"/>
                <w:szCs w:val="28"/>
                <w:lang w:eastAsia="en-US"/>
              </w:rPr>
            </w:pPr>
          </w:p>
          <w:p w14:paraId="4898FBE1">
            <w:pPr>
              <w:pStyle w:val="26"/>
              <w:spacing w:line="520" w:lineRule="exact"/>
              <w:jc w:val="center"/>
              <w:rPr>
                <w:rFonts w:ascii="仿宋_GB2312" w:eastAsia="仿宋_GB2312"/>
                <w:color w:val="auto"/>
                <w:sz w:val="28"/>
                <w:szCs w:val="28"/>
                <w:lang w:eastAsia="en-US"/>
              </w:rPr>
            </w:pPr>
            <w:r>
              <w:rPr>
                <w:rFonts w:hint="eastAsia" w:ascii="仿宋_GB2312" w:eastAsia="仿宋_GB2312"/>
                <w:color w:val="auto"/>
                <w:sz w:val="28"/>
                <w:szCs w:val="28"/>
                <w:lang w:eastAsia="en-US"/>
              </w:rPr>
              <w:t>月</w:t>
            </w:r>
          </w:p>
        </w:tc>
        <w:tc>
          <w:tcPr>
            <w:tcW w:w="1003" w:type="dxa"/>
            <w:tcBorders>
              <w:left w:val="nil"/>
            </w:tcBorders>
            <w:noWrap w:val="0"/>
            <w:vAlign w:val="top"/>
          </w:tcPr>
          <w:p w14:paraId="7F5F3EE2">
            <w:pPr>
              <w:pStyle w:val="26"/>
              <w:spacing w:line="520" w:lineRule="exact"/>
              <w:jc w:val="center"/>
              <w:rPr>
                <w:rFonts w:ascii="仿宋_GB2312" w:eastAsia="仿宋_GB2312"/>
                <w:color w:val="auto"/>
                <w:sz w:val="28"/>
                <w:szCs w:val="28"/>
                <w:lang w:eastAsia="zh-CN"/>
              </w:rPr>
            </w:pPr>
          </w:p>
          <w:p w14:paraId="1019C91C">
            <w:pPr>
              <w:pStyle w:val="26"/>
              <w:spacing w:line="520" w:lineRule="exact"/>
              <w:ind w:left="142"/>
              <w:jc w:val="center"/>
              <w:rPr>
                <w:rFonts w:hint="eastAsia" w:ascii="仿宋_GB2312" w:eastAsia="仿宋_GB2312"/>
                <w:color w:val="auto"/>
                <w:sz w:val="28"/>
                <w:szCs w:val="28"/>
                <w:lang w:eastAsia="en-US"/>
              </w:rPr>
            </w:pPr>
          </w:p>
          <w:p w14:paraId="0DF67723">
            <w:pPr>
              <w:pStyle w:val="26"/>
              <w:spacing w:line="520" w:lineRule="exact"/>
              <w:ind w:left="142"/>
              <w:jc w:val="center"/>
              <w:rPr>
                <w:rFonts w:hint="eastAsia" w:ascii="仿宋_GB2312" w:eastAsia="仿宋_GB2312"/>
                <w:color w:val="auto"/>
                <w:sz w:val="28"/>
                <w:szCs w:val="28"/>
                <w:lang w:eastAsia="en-US"/>
              </w:rPr>
            </w:pPr>
          </w:p>
          <w:p w14:paraId="7AEFF59F">
            <w:pPr>
              <w:pStyle w:val="26"/>
              <w:spacing w:line="520" w:lineRule="exact"/>
              <w:ind w:left="142"/>
              <w:jc w:val="center"/>
              <w:rPr>
                <w:rFonts w:hint="eastAsia" w:ascii="仿宋_GB2312" w:eastAsia="仿宋_GB2312"/>
                <w:color w:val="auto"/>
                <w:sz w:val="28"/>
                <w:szCs w:val="28"/>
                <w:lang w:eastAsia="en-US"/>
              </w:rPr>
            </w:pPr>
          </w:p>
          <w:p w14:paraId="2EF8E7D0">
            <w:pPr>
              <w:pStyle w:val="26"/>
              <w:spacing w:line="520" w:lineRule="exact"/>
              <w:jc w:val="center"/>
              <w:rPr>
                <w:rFonts w:ascii="仿宋_GB2312" w:eastAsia="仿宋_GB2312"/>
                <w:color w:val="auto"/>
                <w:sz w:val="28"/>
                <w:szCs w:val="28"/>
                <w:lang w:eastAsia="en-US"/>
              </w:rPr>
            </w:pPr>
            <w:r>
              <w:rPr>
                <w:rFonts w:hint="eastAsia" w:ascii="仿宋_GB2312" w:eastAsia="仿宋_GB2312"/>
                <w:color w:val="auto"/>
                <w:sz w:val="28"/>
                <w:szCs w:val="28"/>
                <w:lang w:eastAsia="en-US"/>
              </w:rPr>
              <w:t>日</w:t>
            </w:r>
          </w:p>
        </w:tc>
      </w:tr>
      <w:tr w14:paraId="1CEB0A2D">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99" w:hRule="atLeast"/>
        </w:trPr>
        <w:tc>
          <w:tcPr>
            <w:tcW w:w="1928" w:type="dxa"/>
            <w:noWrap w:val="0"/>
            <w:tcMar>
              <w:top w:w="0" w:type="dxa"/>
              <w:left w:w="0" w:type="dxa"/>
              <w:bottom w:w="0" w:type="dxa"/>
              <w:right w:w="0" w:type="dxa"/>
            </w:tcMar>
            <w:vAlign w:val="center"/>
          </w:tcPr>
          <w:p w14:paraId="0C5DF6F9">
            <w:pPr>
              <w:pStyle w:val="26"/>
              <w:keepNext w:val="0"/>
              <w:keepLines w:val="0"/>
              <w:pageBreakBefore w:val="0"/>
              <w:widowControl w:val="0"/>
              <w:kinsoku/>
              <w:wordWrap/>
              <w:overflowPunct/>
              <w:topLinePunct w:val="0"/>
              <w:autoSpaceDE w:val="0"/>
              <w:autoSpaceDN w:val="0"/>
              <w:bidi w:val="0"/>
              <w:adjustRightInd/>
              <w:snapToGrid/>
              <w:spacing w:line="300" w:lineRule="exact"/>
              <w:ind w:right="119"/>
              <w:jc w:val="center"/>
              <w:textAlignment w:val="auto"/>
              <w:rPr>
                <w:rFonts w:ascii="仿宋_GB2312" w:eastAsia="仿宋_GB2312"/>
                <w:color w:val="auto"/>
                <w:sz w:val="28"/>
                <w:szCs w:val="28"/>
                <w:lang w:eastAsia="en-US"/>
              </w:rPr>
            </w:pPr>
            <w:r>
              <w:rPr>
                <w:rFonts w:hint="eastAsia" w:ascii="仿宋_GB2312" w:eastAsia="仿宋_GB2312"/>
                <w:color w:val="auto"/>
                <w:sz w:val="28"/>
                <w:szCs w:val="28"/>
                <w:lang w:eastAsia="en-US"/>
              </w:rPr>
              <w:t>消防</w:t>
            </w:r>
            <w:r>
              <w:rPr>
                <w:rFonts w:hint="eastAsia" w:ascii="仿宋_GB2312" w:eastAsia="仿宋_GB2312"/>
                <w:color w:val="auto"/>
                <w:sz w:val="28"/>
                <w:szCs w:val="28"/>
                <w:lang w:eastAsia="zh-CN"/>
              </w:rPr>
              <w:t>救援</w:t>
            </w:r>
            <w:r>
              <w:rPr>
                <w:rFonts w:hint="eastAsia" w:ascii="仿宋_GB2312" w:eastAsia="仿宋_GB2312"/>
                <w:color w:val="auto"/>
                <w:sz w:val="28"/>
                <w:szCs w:val="28"/>
                <w:lang w:eastAsia="en-US"/>
              </w:rPr>
              <w:t>大队意见</w:t>
            </w:r>
          </w:p>
        </w:tc>
        <w:tc>
          <w:tcPr>
            <w:tcW w:w="3124" w:type="dxa"/>
            <w:gridSpan w:val="2"/>
            <w:tcBorders>
              <w:right w:val="nil"/>
            </w:tcBorders>
            <w:noWrap w:val="0"/>
            <w:vAlign w:val="top"/>
          </w:tcPr>
          <w:p w14:paraId="737438ED">
            <w:pPr>
              <w:pStyle w:val="26"/>
              <w:spacing w:line="520" w:lineRule="exact"/>
              <w:rPr>
                <w:rFonts w:ascii="仿宋_GB2312" w:eastAsia="仿宋_GB2312"/>
                <w:color w:val="auto"/>
                <w:sz w:val="28"/>
                <w:szCs w:val="28"/>
                <w:lang w:eastAsia="zh-CN"/>
              </w:rPr>
            </w:pPr>
          </w:p>
          <w:p w14:paraId="334C182E">
            <w:pPr>
              <w:pStyle w:val="26"/>
              <w:spacing w:before="0" w:line="520" w:lineRule="exact"/>
              <w:rPr>
                <w:rFonts w:hint="eastAsia" w:ascii="仿宋_GB2312" w:eastAsia="仿宋_GB2312"/>
                <w:color w:val="auto"/>
                <w:sz w:val="28"/>
                <w:szCs w:val="28"/>
                <w:lang w:eastAsia="en-US"/>
              </w:rPr>
            </w:pPr>
          </w:p>
          <w:p w14:paraId="3CA0EB02">
            <w:pPr>
              <w:pStyle w:val="26"/>
              <w:spacing w:before="0" w:line="520" w:lineRule="exact"/>
              <w:rPr>
                <w:rFonts w:hint="eastAsia" w:ascii="仿宋_GB2312" w:eastAsia="仿宋_GB2312"/>
                <w:color w:val="auto"/>
                <w:sz w:val="28"/>
                <w:szCs w:val="28"/>
                <w:lang w:eastAsia="en-US"/>
              </w:rPr>
            </w:pPr>
          </w:p>
          <w:p w14:paraId="29470852">
            <w:pPr>
              <w:pStyle w:val="26"/>
              <w:spacing w:before="0" w:line="520" w:lineRule="exact"/>
              <w:rPr>
                <w:rFonts w:hint="eastAsia" w:ascii="仿宋_GB2312" w:eastAsia="仿宋_GB2312"/>
                <w:color w:val="auto"/>
                <w:sz w:val="28"/>
                <w:szCs w:val="28"/>
                <w:lang w:eastAsia="en-US"/>
              </w:rPr>
            </w:pPr>
          </w:p>
          <w:p w14:paraId="6F56B79B">
            <w:pPr>
              <w:pStyle w:val="26"/>
              <w:spacing w:before="0" w:line="520" w:lineRule="exact"/>
              <w:rPr>
                <w:rFonts w:ascii="仿宋_GB2312" w:eastAsia="仿宋_GB2312"/>
                <w:color w:val="auto"/>
                <w:sz w:val="28"/>
                <w:szCs w:val="28"/>
                <w:lang w:eastAsia="zh-CN"/>
              </w:rPr>
            </w:pPr>
            <w:r>
              <w:rPr>
                <w:rFonts w:hint="eastAsia" w:ascii="仿宋_GB2312" w:eastAsia="仿宋_GB2312"/>
                <w:color w:val="auto"/>
                <w:sz w:val="28"/>
                <w:szCs w:val="28"/>
                <w:lang w:eastAsia="en-US"/>
              </w:rPr>
              <w:t>签名</w:t>
            </w:r>
            <w:r>
              <w:rPr>
                <w:rFonts w:hint="eastAsia" w:ascii="仿宋_GB2312" w:eastAsia="仿宋_GB2312"/>
                <w:color w:val="auto"/>
                <w:sz w:val="28"/>
                <w:szCs w:val="28"/>
                <w:lang w:eastAsia="zh-CN"/>
              </w:rPr>
              <w:t>（盖章）</w:t>
            </w:r>
            <w:r>
              <w:rPr>
                <w:rFonts w:hint="eastAsia" w:ascii="仿宋_GB2312" w:eastAsia="仿宋_GB2312"/>
                <w:color w:val="auto"/>
                <w:sz w:val="28"/>
                <w:szCs w:val="28"/>
                <w:lang w:eastAsia="en-US"/>
              </w:rPr>
              <w:t>：</w:t>
            </w:r>
          </w:p>
        </w:tc>
        <w:tc>
          <w:tcPr>
            <w:tcW w:w="890" w:type="dxa"/>
            <w:tcBorders>
              <w:left w:val="nil"/>
              <w:right w:val="nil"/>
            </w:tcBorders>
            <w:noWrap w:val="0"/>
            <w:vAlign w:val="top"/>
          </w:tcPr>
          <w:p w14:paraId="7B6668F2">
            <w:pPr>
              <w:pStyle w:val="26"/>
              <w:spacing w:line="520" w:lineRule="exact"/>
              <w:rPr>
                <w:rFonts w:ascii="仿宋_GB2312" w:eastAsia="仿宋_GB2312"/>
                <w:color w:val="auto"/>
                <w:sz w:val="28"/>
                <w:szCs w:val="28"/>
                <w:lang w:eastAsia="en-US"/>
              </w:rPr>
            </w:pPr>
          </w:p>
        </w:tc>
        <w:tc>
          <w:tcPr>
            <w:tcW w:w="1467" w:type="dxa"/>
            <w:gridSpan w:val="2"/>
            <w:tcBorders>
              <w:left w:val="nil"/>
              <w:right w:val="nil"/>
            </w:tcBorders>
            <w:noWrap w:val="0"/>
            <w:vAlign w:val="top"/>
          </w:tcPr>
          <w:p w14:paraId="7171F78B">
            <w:pPr>
              <w:pStyle w:val="26"/>
              <w:spacing w:line="520" w:lineRule="exact"/>
              <w:jc w:val="center"/>
              <w:rPr>
                <w:rFonts w:ascii="仿宋_GB2312" w:eastAsia="仿宋_GB2312"/>
                <w:color w:val="auto"/>
                <w:sz w:val="28"/>
                <w:szCs w:val="28"/>
                <w:lang w:eastAsia="zh-CN"/>
              </w:rPr>
            </w:pPr>
          </w:p>
          <w:p w14:paraId="21892524">
            <w:pPr>
              <w:pStyle w:val="26"/>
              <w:spacing w:before="0" w:line="520" w:lineRule="exact"/>
              <w:ind w:left="66"/>
              <w:jc w:val="center"/>
              <w:rPr>
                <w:rFonts w:hint="eastAsia" w:ascii="仿宋_GB2312" w:eastAsia="仿宋_GB2312"/>
                <w:color w:val="auto"/>
                <w:sz w:val="28"/>
                <w:szCs w:val="28"/>
                <w:lang w:eastAsia="en-US"/>
              </w:rPr>
            </w:pPr>
          </w:p>
          <w:p w14:paraId="67A35278">
            <w:pPr>
              <w:pStyle w:val="26"/>
              <w:spacing w:before="0" w:line="520" w:lineRule="exact"/>
              <w:ind w:left="66"/>
              <w:jc w:val="center"/>
              <w:rPr>
                <w:rFonts w:hint="eastAsia" w:ascii="仿宋_GB2312" w:eastAsia="仿宋_GB2312"/>
                <w:color w:val="auto"/>
                <w:sz w:val="28"/>
                <w:szCs w:val="28"/>
                <w:lang w:eastAsia="en-US"/>
              </w:rPr>
            </w:pPr>
          </w:p>
          <w:p w14:paraId="5B05D522">
            <w:pPr>
              <w:pStyle w:val="26"/>
              <w:spacing w:before="0" w:line="520" w:lineRule="exact"/>
              <w:ind w:left="66"/>
              <w:jc w:val="center"/>
              <w:rPr>
                <w:rFonts w:hint="eastAsia" w:ascii="仿宋_GB2312" w:eastAsia="仿宋_GB2312"/>
                <w:color w:val="auto"/>
                <w:sz w:val="28"/>
                <w:szCs w:val="28"/>
                <w:lang w:eastAsia="en-US"/>
              </w:rPr>
            </w:pPr>
          </w:p>
          <w:p w14:paraId="68FED7A1">
            <w:pPr>
              <w:pStyle w:val="26"/>
              <w:spacing w:before="0" w:line="520" w:lineRule="exact"/>
              <w:ind w:left="66"/>
              <w:jc w:val="center"/>
              <w:rPr>
                <w:rFonts w:ascii="仿宋_GB2312" w:eastAsia="仿宋_GB2312"/>
                <w:color w:val="auto"/>
                <w:sz w:val="28"/>
                <w:szCs w:val="28"/>
                <w:lang w:eastAsia="en-US"/>
              </w:rPr>
            </w:pPr>
            <w:r>
              <w:rPr>
                <w:rFonts w:hint="eastAsia" w:ascii="仿宋_GB2312" w:eastAsia="仿宋_GB2312"/>
                <w:color w:val="auto"/>
                <w:sz w:val="28"/>
                <w:szCs w:val="28"/>
                <w:lang w:eastAsia="en-US"/>
              </w:rPr>
              <w:t>日期： 年</w:t>
            </w:r>
          </w:p>
        </w:tc>
        <w:tc>
          <w:tcPr>
            <w:tcW w:w="615" w:type="dxa"/>
            <w:tcBorders>
              <w:left w:val="nil"/>
              <w:right w:val="nil"/>
            </w:tcBorders>
            <w:noWrap w:val="0"/>
            <w:vAlign w:val="top"/>
          </w:tcPr>
          <w:p w14:paraId="12104422">
            <w:pPr>
              <w:pStyle w:val="26"/>
              <w:spacing w:line="520" w:lineRule="exact"/>
              <w:jc w:val="center"/>
              <w:rPr>
                <w:rFonts w:ascii="仿宋_GB2312" w:eastAsia="仿宋_GB2312"/>
                <w:color w:val="auto"/>
                <w:sz w:val="28"/>
                <w:szCs w:val="28"/>
                <w:lang w:eastAsia="zh-CN"/>
              </w:rPr>
            </w:pPr>
          </w:p>
          <w:p w14:paraId="215130C5">
            <w:pPr>
              <w:pStyle w:val="26"/>
              <w:spacing w:before="0" w:line="520" w:lineRule="exact"/>
              <w:ind w:left="3"/>
              <w:jc w:val="center"/>
              <w:rPr>
                <w:rFonts w:hint="eastAsia" w:ascii="仿宋_GB2312" w:eastAsia="仿宋_GB2312"/>
                <w:color w:val="auto"/>
                <w:sz w:val="28"/>
                <w:szCs w:val="28"/>
                <w:lang w:eastAsia="en-US"/>
              </w:rPr>
            </w:pPr>
          </w:p>
          <w:p w14:paraId="308B553F">
            <w:pPr>
              <w:pStyle w:val="26"/>
              <w:spacing w:before="0" w:line="520" w:lineRule="exact"/>
              <w:ind w:left="3"/>
              <w:jc w:val="center"/>
              <w:rPr>
                <w:rFonts w:hint="eastAsia" w:ascii="仿宋_GB2312" w:eastAsia="仿宋_GB2312"/>
                <w:color w:val="auto"/>
                <w:sz w:val="28"/>
                <w:szCs w:val="28"/>
                <w:lang w:eastAsia="en-US"/>
              </w:rPr>
            </w:pPr>
          </w:p>
          <w:p w14:paraId="32003FF0">
            <w:pPr>
              <w:pStyle w:val="26"/>
              <w:spacing w:before="0" w:line="520" w:lineRule="exact"/>
              <w:ind w:left="3"/>
              <w:jc w:val="center"/>
              <w:rPr>
                <w:rFonts w:hint="eastAsia" w:ascii="仿宋_GB2312" w:eastAsia="仿宋_GB2312"/>
                <w:color w:val="auto"/>
                <w:sz w:val="28"/>
                <w:szCs w:val="28"/>
                <w:lang w:eastAsia="en-US"/>
              </w:rPr>
            </w:pPr>
          </w:p>
          <w:p w14:paraId="0242C413">
            <w:pPr>
              <w:pStyle w:val="26"/>
              <w:spacing w:before="0" w:line="520" w:lineRule="exact"/>
              <w:ind w:left="3"/>
              <w:jc w:val="center"/>
              <w:rPr>
                <w:rFonts w:ascii="仿宋_GB2312" w:eastAsia="仿宋_GB2312"/>
                <w:color w:val="auto"/>
                <w:sz w:val="28"/>
                <w:szCs w:val="28"/>
                <w:lang w:eastAsia="en-US"/>
              </w:rPr>
            </w:pPr>
            <w:r>
              <w:rPr>
                <w:rFonts w:hint="eastAsia" w:ascii="仿宋_GB2312" w:eastAsia="仿宋_GB2312"/>
                <w:color w:val="auto"/>
                <w:sz w:val="28"/>
                <w:szCs w:val="28"/>
                <w:lang w:eastAsia="en-US"/>
              </w:rPr>
              <w:t>月</w:t>
            </w:r>
          </w:p>
        </w:tc>
        <w:tc>
          <w:tcPr>
            <w:tcW w:w="1003" w:type="dxa"/>
            <w:tcBorders>
              <w:left w:val="nil"/>
            </w:tcBorders>
            <w:noWrap w:val="0"/>
            <w:vAlign w:val="top"/>
          </w:tcPr>
          <w:p w14:paraId="0A9A0C39">
            <w:pPr>
              <w:pStyle w:val="26"/>
              <w:spacing w:line="520" w:lineRule="exact"/>
              <w:jc w:val="center"/>
              <w:rPr>
                <w:rFonts w:ascii="仿宋_GB2312" w:eastAsia="仿宋_GB2312"/>
                <w:color w:val="auto"/>
                <w:sz w:val="28"/>
                <w:szCs w:val="28"/>
                <w:lang w:eastAsia="zh-CN"/>
              </w:rPr>
            </w:pPr>
          </w:p>
          <w:p w14:paraId="579AFC86">
            <w:pPr>
              <w:pStyle w:val="26"/>
              <w:spacing w:before="0" w:line="520" w:lineRule="exact"/>
              <w:ind w:left="142"/>
              <w:jc w:val="center"/>
              <w:rPr>
                <w:rFonts w:hint="eastAsia" w:ascii="仿宋_GB2312" w:eastAsia="仿宋_GB2312"/>
                <w:color w:val="auto"/>
                <w:sz w:val="28"/>
                <w:szCs w:val="28"/>
                <w:lang w:eastAsia="en-US"/>
              </w:rPr>
            </w:pPr>
          </w:p>
          <w:p w14:paraId="17EE161E">
            <w:pPr>
              <w:pStyle w:val="26"/>
              <w:spacing w:before="0" w:line="520" w:lineRule="exact"/>
              <w:ind w:left="142"/>
              <w:jc w:val="center"/>
              <w:rPr>
                <w:rFonts w:hint="eastAsia" w:ascii="仿宋_GB2312" w:eastAsia="仿宋_GB2312"/>
                <w:color w:val="auto"/>
                <w:sz w:val="28"/>
                <w:szCs w:val="28"/>
                <w:lang w:eastAsia="en-US"/>
              </w:rPr>
            </w:pPr>
          </w:p>
          <w:p w14:paraId="7B15B26B">
            <w:pPr>
              <w:pStyle w:val="26"/>
              <w:spacing w:before="0" w:line="520" w:lineRule="exact"/>
              <w:ind w:left="142"/>
              <w:jc w:val="center"/>
              <w:rPr>
                <w:rFonts w:hint="eastAsia" w:ascii="仿宋_GB2312" w:eastAsia="仿宋_GB2312"/>
                <w:color w:val="auto"/>
                <w:sz w:val="28"/>
                <w:szCs w:val="28"/>
                <w:lang w:eastAsia="en-US"/>
              </w:rPr>
            </w:pPr>
          </w:p>
          <w:p w14:paraId="248AF5F3">
            <w:pPr>
              <w:pStyle w:val="26"/>
              <w:spacing w:before="0" w:line="520" w:lineRule="exact"/>
              <w:ind w:left="142"/>
              <w:jc w:val="center"/>
              <w:rPr>
                <w:rFonts w:ascii="仿宋_GB2312" w:eastAsia="仿宋_GB2312"/>
                <w:color w:val="auto"/>
                <w:sz w:val="28"/>
                <w:szCs w:val="28"/>
                <w:lang w:eastAsia="en-US"/>
              </w:rPr>
            </w:pPr>
            <w:r>
              <w:rPr>
                <w:rFonts w:hint="eastAsia" w:ascii="仿宋_GB2312" w:eastAsia="仿宋_GB2312"/>
                <w:color w:val="auto"/>
                <w:sz w:val="28"/>
                <w:szCs w:val="28"/>
                <w:lang w:eastAsia="en-US"/>
              </w:rPr>
              <w:t>日</w:t>
            </w:r>
          </w:p>
        </w:tc>
      </w:tr>
      <w:tr w14:paraId="7C325242">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0" w:type="dxa"/>
            <w:bottom w:w="0" w:type="dxa"/>
            <w:right w:w="0" w:type="dxa"/>
          </w:tblCellMar>
        </w:tblPrEx>
        <w:trPr>
          <w:trHeight w:val="3072" w:hRule="atLeast"/>
        </w:trPr>
        <w:tc>
          <w:tcPr>
            <w:tcW w:w="1928" w:type="dxa"/>
            <w:noWrap w:val="0"/>
            <w:tcMar>
              <w:top w:w="0" w:type="dxa"/>
              <w:left w:w="0" w:type="dxa"/>
              <w:bottom w:w="0" w:type="dxa"/>
              <w:right w:w="0" w:type="dxa"/>
            </w:tcMar>
            <w:vAlign w:val="center"/>
          </w:tcPr>
          <w:p w14:paraId="3D108CFF">
            <w:pPr>
              <w:pStyle w:val="26"/>
              <w:keepNext w:val="0"/>
              <w:keepLines w:val="0"/>
              <w:pageBreakBefore w:val="0"/>
              <w:widowControl w:val="0"/>
              <w:kinsoku/>
              <w:wordWrap/>
              <w:overflowPunct/>
              <w:topLinePunct w:val="0"/>
              <w:autoSpaceDE w:val="0"/>
              <w:autoSpaceDN w:val="0"/>
              <w:bidi w:val="0"/>
              <w:adjustRightInd/>
              <w:snapToGrid/>
              <w:spacing w:line="300" w:lineRule="exact"/>
              <w:ind w:right="119"/>
              <w:jc w:val="center"/>
              <w:textAlignment w:val="auto"/>
              <w:rPr>
                <w:rFonts w:hint="eastAsia" w:ascii="仿宋_GB2312" w:hAnsi="Calibri" w:eastAsia="仿宋_GB2312" w:cs="Times New Roman"/>
                <w:color w:val="auto"/>
                <w:kern w:val="2"/>
                <w:sz w:val="28"/>
                <w:szCs w:val="28"/>
                <w:lang w:val="en-US" w:eastAsia="en-US" w:bidi="ar-SA"/>
              </w:rPr>
            </w:pPr>
            <w:r>
              <w:rPr>
                <w:rFonts w:hint="eastAsia" w:ascii="仿宋_GB2312" w:hAnsi="Calibri" w:eastAsia="仿宋_GB2312" w:cs="Times New Roman"/>
                <w:color w:val="auto"/>
                <w:kern w:val="2"/>
                <w:sz w:val="28"/>
                <w:szCs w:val="28"/>
                <w:lang w:val="en-US" w:eastAsia="en-US" w:bidi="ar-SA"/>
              </w:rPr>
              <w:t>区消安委会</w:t>
            </w:r>
          </w:p>
          <w:p w14:paraId="2F704B00">
            <w:pPr>
              <w:pStyle w:val="26"/>
              <w:keepNext w:val="0"/>
              <w:keepLines w:val="0"/>
              <w:pageBreakBefore w:val="0"/>
              <w:widowControl w:val="0"/>
              <w:kinsoku/>
              <w:wordWrap/>
              <w:overflowPunct/>
              <w:topLinePunct w:val="0"/>
              <w:autoSpaceDE w:val="0"/>
              <w:autoSpaceDN w:val="0"/>
              <w:bidi w:val="0"/>
              <w:adjustRightInd/>
              <w:snapToGrid/>
              <w:spacing w:line="300" w:lineRule="exact"/>
              <w:ind w:right="119"/>
              <w:jc w:val="center"/>
              <w:textAlignment w:val="auto"/>
              <w:rPr>
                <w:rFonts w:ascii="仿宋_GB2312" w:eastAsia="仿宋_GB2312"/>
                <w:color w:val="auto"/>
                <w:sz w:val="28"/>
                <w:szCs w:val="28"/>
                <w:lang w:eastAsia="en-US"/>
              </w:rPr>
            </w:pPr>
            <w:r>
              <w:rPr>
                <w:rFonts w:hint="eastAsia" w:ascii="仿宋_GB2312" w:eastAsia="仿宋_GB2312"/>
                <w:color w:val="auto"/>
                <w:sz w:val="28"/>
                <w:szCs w:val="28"/>
                <w:lang w:eastAsia="en-US"/>
              </w:rPr>
              <w:t>意见</w:t>
            </w:r>
          </w:p>
        </w:tc>
        <w:tc>
          <w:tcPr>
            <w:tcW w:w="3124" w:type="dxa"/>
            <w:gridSpan w:val="2"/>
            <w:tcBorders>
              <w:right w:val="nil"/>
            </w:tcBorders>
            <w:noWrap w:val="0"/>
            <w:vAlign w:val="top"/>
          </w:tcPr>
          <w:p w14:paraId="2CDBF3BD">
            <w:pPr>
              <w:pStyle w:val="26"/>
              <w:spacing w:before="0" w:line="520" w:lineRule="exact"/>
              <w:rPr>
                <w:rFonts w:ascii="仿宋_GB2312" w:eastAsia="仿宋_GB2312"/>
                <w:color w:val="auto"/>
                <w:sz w:val="28"/>
                <w:szCs w:val="28"/>
                <w:lang w:eastAsia="zh-CN"/>
              </w:rPr>
            </w:pPr>
          </w:p>
          <w:p w14:paraId="0ACEB1EF">
            <w:pPr>
              <w:pStyle w:val="26"/>
              <w:spacing w:before="0" w:line="520" w:lineRule="exact"/>
              <w:rPr>
                <w:rFonts w:ascii="仿宋_GB2312" w:eastAsia="仿宋_GB2312"/>
                <w:color w:val="auto"/>
                <w:sz w:val="28"/>
                <w:szCs w:val="28"/>
                <w:lang w:eastAsia="zh-CN"/>
              </w:rPr>
            </w:pPr>
          </w:p>
          <w:p w14:paraId="0A0626B5">
            <w:pPr>
              <w:pStyle w:val="26"/>
              <w:spacing w:line="520" w:lineRule="exact"/>
              <w:rPr>
                <w:rFonts w:hint="eastAsia" w:ascii="仿宋_GB2312" w:eastAsia="仿宋_GB2312"/>
                <w:color w:val="auto"/>
                <w:sz w:val="28"/>
                <w:szCs w:val="28"/>
                <w:lang w:eastAsia="en-US"/>
              </w:rPr>
            </w:pPr>
          </w:p>
          <w:p w14:paraId="381F858B">
            <w:pPr>
              <w:pStyle w:val="26"/>
              <w:spacing w:line="520" w:lineRule="exact"/>
              <w:rPr>
                <w:rFonts w:hint="eastAsia" w:ascii="仿宋_GB2312" w:eastAsia="仿宋_GB2312"/>
                <w:color w:val="auto"/>
                <w:sz w:val="28"/>
                <w:szCs w:val="28"/>
                <w:lang w:eastAsia="en-US"/>
              </w:rPr>
            </w:pPr>
          </w:p>
          <w:p w14:paraId="32D6D1DB">
            <w:pPr>
              <w:pStyle w:val="26"/>
              <w:spacing w:line="520" w:lineRule="exact"/>
              <w:rPr>
                <w:rFonts w:ascii="仿宋_GB2312" w:eastAsia="仿宋_GB2312"/>
                <w:color w:val="auto"/>
                <w:sz w:val="28"/>
                <w:szCs w:val="28"/>
                <w:lang w:eastAsia="en-US"/>
              </w:rPr>
            </w:pPr>
            <w:r>
              <w:rPr>
                <w:rFonts w:hint="eastAsia" w:ascii="仿宋_GB2312" w:eastAsia="仿宋_GB2312"/>
                <w:color w:val="auto"/>
                <w:sz w:val="28"/>
                <w:szCs w:val="28"/>
                <w:lang w:eastAsia="en-US"/>
              </w:rPr>
              <w:t>签名</w:t>
            </w:r>
            <w:r>
              <w:rPr>
                <w:rFonts w:hint="eastAsia" w:ascii="仿宋_GB2312" w:eastAsia="仿宋_GB2312"/>
                <w:color w:val="auto"/>
                <w:sz w:val="28"/>
                <w:szCs w:val="28"/>
                <w:lang w:eastAsia="zh-CN"/>
              </w:rPr>
              <w:t>（盖章）</w:t>
            </w:r>
            <w:r>
              <w:rPr>
                <w:rFonts w:hint="eastAsia" w:ascii="仿宋_GB2312" w:eastAsia="仿宋_GB2312"/>
                <w:color w:val="auto"/>
                <w:sz w:val="28"/>
                <w:szCs w:val="28"/>
                <w:lang w:eastAsia="en-US"/>
              </w:rPr>
              <w:t>：</w:t>
            </w:r>
          </w:p>
        </w:tc>
        <w:tc>
          <w:tcPr>
            <w:tcW w:w="890" w:type="dxa"/>
            <w:tcBorders>
              <w:left w:val="nil"/>
              <w:right w:val="nil"/>
            </w:tcBorders>
            <w:noWrap w:val="0"/>
            <w:vAlign w:val="top"/>
          </w:tcPr>
          <w:p w14:paraId="79FEEBE9">
            <w:pPr>
              <w:pStyle w:val="26"/>
              <w:spacing w:line="520" w:lineRule="exact"/>
              <w:rPr>
                <w:rFonts w:ascii="仿宋_GB2312" w:eastAsia="仿宋_GB2312"/>
                <w:color w:val="auto"/>
                <w:sz w:val="28"/>
                <w:szCs w:val="28"/>
                <w:lang w:eastAsia="zh-CN"/>
              </w:rPr>
            </w:pPr>
          </w:p>
        </w:tc>
        <w:tc>
          <w:tcPr>
            <w:tcW w:w="1467" w:type="dxa"/>
            <w:gridSpan w:val="2"/>
            <w:tcBorders>
              <w:left w:val="nil"/>
              <w:right w:val="nil"/>
            </w:tcBorders>
            <w:noWrap w:val="0"/>
            <w:vAlign w:val="top"/>
          </w:tcPr>
          <w:p w14:paraId="78FD02A7">
            <w:pPr>
              <w:pStyle w:val="26"/>
              <w:spacing w:before="0" w:line="520" w:lineRule="exact"/>
              <w:jc w:val="center"/>
              <w:rPr>
                <w:rFonts w:ascii="仿宋_GB2312" w:eastAsia="仿宋_GB2312"/>
                <w:color w:val="auto"/>
                <w:sz w:val="28"/>
                <w:szCs w:val="28"/>
                <w:lang w:eastAsia="zh-CN"/>
              </w:rPr>
            </w:pPr>
          </w:p>
          <w:p w14:paraId="5867D24E">
            <w:pPr>
              <w:pStyle w:val="26"/>
              <w:spacing w:before="0" w:line="520" w:lineRule="exact"/>
              <w:jc w:val="center"/>
              <w:rPr>
                <w:rFonts w:ascii="仿宋_GB2312" w:eastAsia="仿宋_GB2312"/>
                <w:color w:val="auto"/>
                <w:sz w:val="28"/>
                <w:szCs w:val="28"/>
                <w:lang w:eastAsia="zh-CN"/>
              </w:rPr>
            </w:pPr>
          </w:p>
          <w:p w14:paraId="7D83B0CC">
            <w:pPr>
              <w:pStyle w:val="26"/>
              <w:spacing w:line="520" w:lineRule="exact"/>
              <w:ind w:left="66"/>
              <w:jc w:val="center"/>
              <w:rPr>
                <w:rFonts w:hint="eastAsia" w:ascii="仿宋_GB2312" w:eastAsia="仿宋_GB2312"/>
                <w:color w:val="auto"/>
                <w:sz w:val="28"/>
                <w:szCs w:val="28"/>
                <w:lang w:eastAsia="en-US"/>
              </w:rPr>
            </w:pPr>
          </w:p>
          <w:p w14:paraId="390F6D70">
            <w:pPr>
              <w:pStyle w:val="26"/>
              <w:spacing w:line="520" w:lineRule="exact"/>
              <w:ind w:left="66"/>
              <w:jc w:val="center"/>
              <w:rPr>
                <w:rFonts w:hint="eastAsia" w:ascii="仿宋_GB2312" w:eastAsia="仿宋_GB2312"/>
                <w:color w:val="auto"/>
                <w:sz w:val="28"/>
                <w:szCs w:val="28"/>
                <w:lang w:eastAsia="en-US"/>
              </w:rPr>
            </w:pPr>
          </w:p>
          <w:p w14:paraId="37C2B653">
            <w:pPr>
              <w:pStyle w:val="26"/>
              <w:spacing w:line="520" w:lineRule="exact"/>
              <w:ind w:left="66"/>
              <w:jc w:val="center"/>
              <w:rPr>
                <w:rFonts w:ascii="仿宋_GB2312" w:eastAsia="仿宋_GB2312"/>
                <w:color w:val="auto"/>
                <w:sz w:val="28"/>
                <w:szCs w:val="28"/>
                <w:lang w:eastAsia="en-US"/>
              </w:rPr>
            </w:pPr>
            <w:r>
              <w:rPr>
                <w:rFonts w:hint="eastAsia" w:ascii="仿宋_GB2312" w:eastAsia="仿宋_GB2312"/>
                <w:color w:val="auto"/>
                <w:sz w:val="28"/>
                <w:szCs w:val="28"/>
                <w:lang w:eastAsia="en-US"/>
              </w:rPr>
              <w:t>日期： 年</w:t>
            </w:r>
          </w:p>
        </w:tc>
        <w:tc>
          <w:tcPr>
            <w:tcW w:w="615" w:type="dxa"/>
            <w:tcBorders>
              <w:left w:val="nil"/>
              <w:right w:val="nil"/>
            </w:tcBorders>
            <w:noWrap w:val="0"/>
            <w:vAlign w:val="top"/>
          </w:tcPr>
          <w:p w14:paraId="37811EB2">
            <w:pPr>
              <w:pStyle w:val="26"/>
              <w:spacing w:before="0" w:line="520" w:lineRule="exact"/>
              <w:jc w:val="center"/>
              <w:rPr>
                <w:rFonts w:ascii="仿宋_GB2312" w:eastAsia="仿宋_GB2312"/>
                <w:color w:val="auto"/>
                <w:sz w:val="28"/>
                <w:szCs w:val="28"/>
                <w:lang w:eastAsia="zh-CN"/>
              </w:rPr>
            </w:pPr>
          </w:p>
          <w:p w14:paraId="7D7164BF">
            <w:pPr>
              <w:pStyle w:val="26"/>
              <w:spacing w:before="0" w:line="520" w:lineRule="exact"/>
              <w:jc w:val="center"/>
              <w:rPr>
                <w:rFonts w:ascii="仿宋_GB2312" w:eastAsia="仿宋_GB2312"/>
                <w:color w:val="auto"/>
                <w:sz w:val="28"/>
                <w:szCs w:val="28"/>
                <w:lang w:eastAsia="zh-CN"/>
              </w:rPr>
            </w:pPr>
          </w:p>
          <w:p w14:paraId="494DE855">
            <w:pPr>
              <w:pStyle w:val="26"/>
              <w:spacing w:line="520" w:lineRule="exact"/>
              <w:jc w:val="center"/>
              <w:rPr>
                <w:rFonts w:hint="eastAsia" w:ascii="仿宋_GB2312" w:eastAsia="仿宋_GB2312"/>
                <w:color w:val="auto"/>
                <w:sz w:val="28"/>
                <w:szCs w:val="28"/>
                <w:lang w:eastAsia="en-US"/>
              </w:rPr>
            </w:pPr>
          </w:p>
          <w:p w14:paraId="58E00404">
            <w:pPr>
              <w:pStyle w:val="26"/>
              <w:spacing w:line="520" w:lineRule="exact"/>
              <w:jc w:val="center"/>
              <w:rPr>
                <w:rFonts w:hint="eastAsia" w:ascii="仿宋_GB2312" w:eastAsia="仿宋_GB2312"/>
                <w:color w:val="auto"/>
                <w:sz w:val="28"/>
                <w:szCs w:val="28"/>
                <w:lang w:eastAsia="en-US"/>
              </w:rPr>
            </w:pPr>
          </w:p>
          <w:p w14:paraId="4169BC21">
            <w:pPr>
              <w:pStyle w:val="26"/>
              <w:spacing w:line="520" w:lineRule="exact"/>
              <w:jc w:val="center"/>
              <w:rPr>
                <w:rFonts w:ascii="仿宋_GB2312" w:eastAsia="仿宋_GB2312"/>
                <w:color w:val="auto"/>
                <w:sz w:val="28"/>
                <w:szCs w:val="28"/>
                <w:lang w:eastAsia="zh-CN"/>
              </w:rPr>
            </w:pPr>
            <w:r>
              <w:rPr>
                <w:rFonts w:hint="eastAsia" w:ascii="仿宋_GB2312" w:eastAsia="仿宋_GB2312"/>
                <w:color w:val="auto"/>
                <w:sz w:val="28"/>
                <w:szCs w:val="28"/>
                <w:lang w:eastAsia="en-US"/>
              </w:rPr>
              <w:t>月</w:t>
            </w:r>
          </w:p>
        </w:tc>
        <w:tc>
          <w:tcPr>
            <w:tcW w:w="1003" w:type="dxa"/>
            <w:tcBorders>
              <w:left w:val="nil"/>
            </w:tcBorders>
            <w:noWrap w:val="0"/>
            <w:vAlign w:val="top"/>
          </w:tcPr>
          <w:p w14:paraId="6BC250B2">
            <w:pPr>
              <w:pStyle w:val="26"/>
              <w:spacing w:before="0" w:line="520" w:lineRule="exact"/>
              <w:jc w:val="center"/>
              <w:rPr>
                <w:rFonts w:ascii="仿宋_GB2312" w:eastAsia="仿宋_GB2312"/>
                <w:color w:val="auto"/>
                <w:sz w:val="28"/>
                <w:szCs w:val="28"/>
                <w:lang w:eastAsia="zh-CN"/>
              </w:rPr>
            </w:pPr>
          </w:p>
          <w:p w14:paraId="48136163">
            <w:pPr>
              <w:pStyle w:val="26"/>
              <w:spacing w:before="0" w:line="520" w:lineRule="exact"/>
              <w:jc w:val="center"/>
              <w:rPr>
                <w:rFonts w:ascii="仿宋_GB2312" w:eastAsia="仿宋_GB2312"/>
                <w:color w:val="auto"/>
                <w:sz w:val="28"/>
                <w:szCs w:val="28"/>
                <w:lang w:eastAsia="zh-CN"/>
              </w:rPr>
            </w:pPr>
          </w:p>
          <w:p w14:paraId="0C9FAAA6">
            <w:pPr>
              <w:pStyle w:val="26"/>
              <w:spacing w:line="520" w:lineRule="exact"/>
              <w:ind w:left="142"/>
              <w:jc w:val="center"/>
              <w:rPr>
                <w:rFonts w:hint="eastAsia" w:ascii="仿宋_GB2312" w:eastAsia="仿宋_GB2312"/>
                <w:color w:val="auto"/>
                <w:sz w:val="28"/>
                <w:szCs w:val="28"/>
                <w:lang w:eastAsia="en-US"/>
              </w:rPr>
            </w:pPr>
          </w:p>
          <w:p w14:paraId="7F9423B4">
            <w:pPr>
              <w:pStyle w:val="26"/>
              <w:spacing w:line="520" w:lineRule="exact"/>
              <w:ind w:left="142"/>
              <w:jc w:val="center"/>
              <w:rPr>
                <w:rFonts w:hint="eastAsia" w:ascii="仿宋_GB2312" w:eastAsia="仿宋_GB2312"/>
                <w:color w:val="auto"/>
                <w:sz w:val="28"/>
                <w:szCs w:val="28"/>
                <w:lang w:eastAsia="en-US"/>
              </w:rPr>
            </w:pPr>
          </w:p>
          <w:p w14:paraId="26C9437A">
            <w:pPr>
              <w:pStyle w:val="26"/>
              <w:spacing w:line="520" w:lineRule="exact"/>
              <w:ind w:left="142"/>
              <w:jc w:val="center"/>
              <w:rPr>
                <w:rFonts w:ascii="仿宋_GB2312" w:eastAsia="仿宋_GB2312"/>
                <w:color w:val="auto"/>
                <w:sz w:val="28"/>
                <w:szCs w:val="28"/>
                <w:lang w:eastAsia="en-US"/>
              </w:rPr>
            </w:pPr>
            <w:r>
              <w:rPr>
                <w:rFonts w:hint="eastAsia" w:ascii="仿宋_GB2312" w:eastAsia="仿宋_GB2312"/>
                <w:color w:val="auto"/>
                <w:sz w:val="28"/>
                <w:szCs w:val="28"/>
                <w:lang w:eastAsia="en-US"/>
              </w:rPr>
              <w:t>日</w:t>
            </w:r>
          </w:p>
        </w:tc>
      </w:tr>
    </w:tbl>
    <w:p w14:paraId="6D03EC46">
      <w:pPr>
        <w:pStyle w:val="2"/>
        <w:rPr>
          <w:rFonts w:hint="default" w:ascii="黑体" w:hAnsi="黑体" w:eastAsia="黑体"/>
          <w:sz w:val="18"/>
          <w:szCs w:val="18"/>
        </w:rPr>
      </w:pPr>
    </w:p>
    <w:sectPr>
      <w:footerReference r:id="rId3" w:type="default"/>
      <w:footerReference r:id="rId4" w:type="even"/>
      <w:pgSz w:w="11907" w:h="16840"/>
      <w:pgMar w:top="2098" w:right="1474" w:bottom="1984" w:left="1587" w:header="851" w:footer="1361" w:gutter="0"/>
      <w:paperSrc/>
      <w:pgNumType w:fmt="decimal"/>
      <w:cols w:space="720" w:num="1"/>
      <w:titlePg/>
      <w:rtlGutter w:val="0"/>
      <w:docGrid w:type="lines" w:linePitch="568"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86"/>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楷体_GB2312">
    <w:panose1 w:val="02010609030101010101"/>
    <w:charset w:val="86"/>
    <w:family w:val="auto"/>
    <w:pitch w:val="default"/>
    <w:sig w:usb0="00000001" w:usb1="080E0000" w:usb2="00000000" w:usb3="00000000" w:csb0="00040000" w:csb1="00000000"/>
  </w:font>
  <w:font w:name="仿宋体">
    <w:altName w:val="宋体"/>
    <w:panose1 w:val="00000000000000000000"/>
    <w:charset w:val="86"/>
    <w:family w:val="roman"/>
    <w:pitch w:val="default"/>
    <w:sig w:usb0="00000001" w:usb1="080E0000" w:usb2="00000010" w:usb3="00000000" w:csb0="00040000" w:csb1="00000000"/>
  </w:font>
  <w:font w:name="Courier New">
    <w:panose1 w:val="02070309020205020404"/>
    <w:charset w:val="00"/>
    <w:family w:val="modern"/>
    <w:pitch w:val="default"/>
    <w:sig w:usb0="E0002EFF" w:usb1="C0007843" w:usb2="00000009" w:usb3="00000000" w:csb0="400001FF" w:csb1="FFFF0000"/>
  </w:font>
  <w:font w:name="Verdana">
    <w:panose1 w:val="020B0604030504040204"/>
    <w:charset w:val="00"/>
    <w:family w:val="swiss"/>
    <w:pitch w:val="default"/>
    <w:sig w:usb0="A00006FF" w:usb1="4000205B" w:usb2="00000010" w:usb3="00000000" w:csb0="2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825A2E7">
    <w:pPr>
      <w:pStyle w:val="8"/>
    </w:pPr>
    <w:r>
      <w:rPr>
        <w:sz w:val="18"/>
      </w:rPr>
      <mc:AlternateContent>
        <mc:Choice Requires="wps">
          <w:drawing>
            <wp:anchor distT="0" distB="0" distL="114300" distR="114300" simplePos="0" relativeHeight="251659264" behindDoc="0" locked="0" layoutInCell="1" allowOverlap="1">
              <wp:simplePos x="0" y="0"/>
              <wp:positionH relativeFrom="margin">
                <wp:align>outside</wp:align>
              </wp:positionH>
              <wp:positionV relativeFrom="paragraph">
                <wp:posOffset>635</wp:posOffset>
              </wp:positionV>
              <wp:extent cx="1828800" cy="1828800"/>
              <wp:effectExtent l="0" t="0" r="0" b="0"/>
              <wp:wrapNone/>
              <wp:docPr id="1" name="文本框 3"/>
              <wp:cNvGraphicFramePr/>
              <a:graphic xmlns:a="http://schemas.openxmlformats.org/drawingml/2006/main">
                <a:graphicData uri="http://schemas.microsoft.com/office/word/2010/wordprocessingShape">
                  <wps:wsp>
                    <wps:cNvSpPr txBox="1"/>
                    <wps:spPr>
                      <a:xfrm>
                        <a:off x="0" y="0"/>
                        <a:ext cx="1828800" cy="1828800"/>
                      </a:xfrm>
                      <a:prstGeom prst="rect">
                        <a:avLst/>
                      </a:prstGeom>
                      <a:noFill/>
                      <a:ln>
                        <a:noFill/>
                      </a:ln>
                    </wps:spPr>
                    <wps:txbx>
                      <w:txbxContent>
                        <w:p w14:paraId="7EA04356">
                          <w:pPr>
                            <w:pStyle w:val="8"/>
                            <w:rPr>
                              <w:rStyle w:val="14"/>
                              <w:sz w:val="30"/>
                              <w:szCs w:val="30"/>
                            </w:rPr>
                          </w:pPr>
                        </w:p>
                      </w:txbxContent>
                    </wps:txbx>
                    <wps:bodyPr vert="horz" wrap="none" lIns="0" tIns="0" rIns="0" bIns="0" anchor="t" anchorCtr="0" upright="0">
                      <a:spAutoFit/>
                    </wps:bodyPr>
                  </wps:wsp>
                </a:graphicData>
              </a:graphic>
            </wp:anchor>
          </w:drawing>
        </mc:Choice>
        <mc:Fallback>
          <w:pict>
            <v:shape id="文本框 3" o:spid="_x0000_s1026" o:spt="202" type="#_x0000_t202" style="position:absolute;left:0pt;margin-top:0.05pt;height:144pt;width:144pt;mso-position-horizontal:outside;mso-position-horizontal-relative:margin;mso-wrap-style:none;z-index:251659264;mso-width-relative:page;mso-height-relative:page;" filled="f" stroked="f" coordsize="21600,21600" o:gfxdata="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">
              <v:fill on="f" focussize="0,0"/>
              <v:stroke on="f"/>
              <v:imagedata o:title=""/>
              <o:lock v:ext="edit" aspectratio="f"/>
              <v:textbox inset="0mm,0mm,0mm,0mm" style="mso-fit-shape-to-text:t;">
                <w:txbxContent>
                  <w:p w14:paraId="7EA04356">
                    <w:pPr>
                      <w:pStyle w:val="8"/>
                      <w:rPr>
                        <w:rStyle w:val="14"/>
                        <w:sz w:val="30"/>
                        <w:szCs w:val="30"/>
                      </w:rPr>
                    </w:pPr>
                  </w:p>
                </w:txbxContent>
              </v:textbox>
            </v:shape>
          </w:pict>
        </mc:Fallback>
      </mc:AlternateContent>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347B7E66">
    <w:pPr>
      <w:pStyle w:val="8"/>
      <w:framePr w:wrap="around" w:vAnchor="text" w:hAnchor="margin" w:xAlign="outside" w:y="1"/>
      <w:rPr>
        <w:rStyle w:val="14"/>
      </w:rPr>
    </w:pPr>
    <w:r>
      <w:fldChar w:fldCharType="begin"/>
    </w:r>
    <w:r>
      <w:rPr>
        <w:rStyle w:val="14"/>
      </w:rPr>
      <w:instrText xml:space="preserve">PAGE  </w:instrText>
    </w:r>
    <w:r>
      <w:fldChar w:fldCharType="end"/>
    </w:r>
  </w:p>
  <w:p w14:paraId="4895FB12">
    <w:pPr>
      <w:pStyle w:val="8"/>
      <w:ind w:right="360" w:firstLine="360"/>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view w:val="normal"/>
  <w:zoom w:percent="120"/>
  <w:bordersDoNotSurroundHeader w:val="1"/>
  <w:bordersDoNotSurroundFooter w:val="1"/>
  <w:documentProtection w:enforcement="0"/>
  <w:defaultTabStop w:val="425"/>
  <w:hyphenationZone w:val="360"/>
  <w:drawingGridHorizontalSpacing w:val="144"/>
  <w:drawingGridVerticalSpacing w:val="284"/>
  <w:displayHorizontalDrawingGridEvery w:val="0"/>
  <w:displayVerticalDrawingGridEvery w:val="2"/>
  <w:characterSpacingControl w:val="compressPunctuation"/>
  <w:doNotValidateAgainstSchema/>
  <w:doNotDemarcateInvalidXml/>
  <w:hdrShapeDefaults>
    <o:shapelayout v:ext="edit">
      <o:idmap v:ext="edit" data="2"/>
    </o:shapelayout>
  </w:hdrShapeDefaults>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TVjYWFiNDcxZmNjNjhjZWM1N2RmZjhiYjFmNTllODIifQ=="/>
  </w:docVars>
  <w:rsids>
    <w:rsidRoot w:val="0047614A"/>
    <w:rsid w:val="00006738"/>
    <w:rsid w:val="00010762"/>
    <w:rsid w:val="00010CF9"/>
    <w:rsid w:val="00012746"/>
    <w:rsid w:val="0001280A"/>
    <w:rsid w:val="00012CE6"/>
    <w:rsid w:val="0001528A"/>
    <w:rsid w:val="00015389"/>
    <w:rsid w:val="000207B5"/>
    <w:rsid w:val="000220B9"/>
    <w:rsid w:val="00031CA9"/>
    <w:rsid w:val="000361F6"/>
    <w:rsid w:val="00036BEC"/>
    <w:rsid w:val="0004161C"/>
    <w:rsid w:val="00044BD0"/>
    <w:rsid w:val="00045CE0"/>
    <w:rsid w:val="00047770"/>
    <w:rsid w:val="00055DB8"/>
    <w:rsid w:val="00057555"/>
    <w:rsid w:val="0006431D"/>
    <w:rsid w:val="00070403"/>
    <w:rsid w:val="00071F6B"/>
    <w:rsid w:val="00075A8F"/>
    <w:rsid w:val="00084BC5"/>
    <w:rsid w:val="0009655A"/>
    <w:rsid w:val="000A2210"/>
    <w:rsid w:val="000A2266"/>
    <w:rsid w:val="000A51D2"/>
    <w:rsid w:val="000B1588"/>
    <w:rsid w:val="000B15E4"/>
    <w:rsid w:val="000B2896"/>
    <w:rsid w:val="000B2BF9"/>
    <w:rsid w:val="000B3614"/>
    <w:rsid w:val="000B3FFA"/>
    <w:rsid w:val="000B4CA3"/>
    <w:rsid w:val="000D0A1B"/>
    <w:rsid w:val="000D1326"/>
    <w:rsid w:val="000D5885"/>
    <w:rsid w:val="000E331D"/>
    <w:rsid w:val="000E64DA"/>
    <w:rsid w:val="000F148B"/>
    <w:rsid w:val="000F2C8B"/>
    <w:rsid w:val="000F3BCE"/>
    <w:rsid w:val="000F5E55"/>
    <w:rsid w:val="000F6F80"/>
    <w:rsid w:val="00102A83"/>
    <w:rsid w:val="001030EC"/>
    <w:rsid w:val="0010787C"/>
    <w:rsid w:val="00110FA9"/>
    <w:rsid w:val="001131D6"/>
    <w:rsid w:val="00113CB3"/>
    <w:rsid w:val="0011699F"/>
    <w:rsid w:val="00117073"/>
    <w:rsid w:val="001174E9"/>
    <w:rsid w:val="001176FE"/>
    <w:rsid w:val="00120755"/>
    <w:rsid w:val="00121214"/>
    <w:rsid w:val="001248B6"/>
    <w:rsid w:val="001308FC"/>
    <w:rsid w:val="00131427"/>
    <w:rsid w:val="00131516"/>
    <w:rsid w:val="001333F3"/>
    <w:rsid w:val="001353CE"/>
    <w:rsid w:val="0013786E"/>
    <w:rsid w:val="00145639"/>
    <w:rsid w:val="00147ED4"/>
    <w:rsid w:val="001515B4"/>
    <w:rsid w:val="001518F2"/>
    <w:rsid w:val="0015346B"/>
    <w:rsid w:val="00156A71"/>
    <w:rsid w:val="00157820"/>
    <w:rsid w:val="00160AAC"/>
    <w:rsid w:val="00161682"/>
    <w:rsid w:val="001637C9"/>
    <w:rsid w:val="00165351"/>
    <w:rsid w:val="00166973"/>
    <w:rsid w:val="001676F5"/>
    <w:rsid w:val="00167964"/>
    <w:rsid w:val="00171495"/>
    <w:rsid w:val="001775B9"/>
    <w:rsid w:val="00177935"/>
    <w:rsid w:val="00184B70"/>
    <w:rsid w:val="001869DC"/>
    <w:rsid w:val="00187463"/>
    <w:rsid w:val="00191AC1"/>
    <w:rsid w:val="00191D99"/>
    <w:rsid w:val="001922EB"/>
    <w:rsid w:val="00197B8D"/>
    <w:rsid w:val="001A002A"/>
    <w:rsid w:val="001A0F24"/>
    <w:rsid w:val="001A1378"/>
    <w:rsid w:val="001A4933"/>
    <w:rsid w:val="001B50BA"/>
    <w:rsid w:val="001B5F1E"/>
    <w:rsid w:val="001C1F37"/>
    <w:rsid w:val="001C6D31"/>
    <w:rsid w:val="001D453F"/>
    <w:rsid w:val="001D66F2"/>
    <w:rsid w:val="001D6FCC"/>
    <w:rsid w:val="001D7F2F"/>
    <w:rsid w:val="001E015F"/>
    <w:rsid w:val="001E4713"/>
    <w:rsid w:val="001E57B7"/>
    <w:rsid w:val="001E6618"/>
    <w:rsid w:val="001F12E8"/>
    <w:rsid w:val="001F62B7"/>
    <w:rsid w:val="00200658"/>
    <w:rsid w:val="00204AA9"/>
    <w:rsid w:val="002055F6"/>
    <w:rsid w:val="00205F2C"/>
    <w:rsid w:val="00206C2D"/>
    <w:rsid w:val="00207B1A"/>
    <w:rsid w:val="00207BB9"/>
    <w:rsid w:val="002132C6"/>
    <w:rsid w:val="0021544C"/>
    <w:rsid w:val="00221679"/>
    <w:rsid w:val="00227230"/>
    <w:rsid w:val="0022791F"/>
    <w:rsid w:val="002312AC"/>
    <w:rsid w:val="00233516"/>
    <w:rsid w:val="00234A2E"/>
    <w:rsid w:val="00242DF4"/>
    <w:rsid w:val="00250E63"/>
    <w:rsid w:val="0025130B"/>
    <w:rsid w:val="002521F1"/>
    <w:rsid w:val="00253373"/>
    <w:rsid w:val="002541D8"/>
    <w:rsid w:val="0025451C"/>
    <w:rsid w:val="002549B0"/>
    <w:rsid w:val="0025657C"/>
    <w:rsid w:val="002600FB"/>
    <w:rsid w:val="00260748"/>
    <w:rsid w:val="002665DE"/>
    <w:rsid w:val="00271B08"/>
    <w:rsid w:val="0027763B"/>
    <w:rsid w:val="00282194"/>
    <w:rsid w:val="0028688E"/>
    <w:rsid w:val="00286B32"/>
    <w:rsid w:val="00293554"/>
    <w:rsid w:val="00297C23"/>
    <w:rsid w:val="002A1B8B"/>
    <w:rsid w:val="002A23CD"/>
    <w:rsid w:val="002A31F6"/>
    <w:rsid w:val="002A595A"/>
    <w:rsid w:val="002A657D"/>
    <w:rsid w:val="002B34A9"/>
    <w:rsid w:val="002B4D17"/>
    <w:rsid w:val="002C23F4"/>
    <w:rsid w:val="002C760C"/>
    <w:rsid w:val="002D15AE"/>
    <w:rsid w:val="002E48CD"/>
    <w:rsid w:val="002E5436"/>
    <w:rsid w:val="002F1B50"/>
    <w:rsid w:val="002F272F"/>
    <w:rsid w:val="002F2DE7"/>
    <w:rsid w:val="002F3302"/>
    <w:rsid w:val="002F44F2"/>
    <w:rsid w:val="002F614D"/>
    <w:rsid w:val="0030074C"/>
    <w:rsid w:val="00301585"/>
    <w:rsid w:val="00303E2F"/>
    <w:rsid w:val="00305820"/>
    <w:rsid w:val="003144AD"/>
    <w:rsid w:val="00315A38"/>
    <w:rsid w:val="00321327"/>
    <w:rsid w:val="00322621"/>
    <w:rsid w:val="003237B7"/>
    <w:rsid w:val="00324088"/>
    <w:rsid w:val="00334724"/>
    <w:rsid w:val="00334AE9"/>
    <w:rsid w:val="003373E4"/>
    <w:rsid w:val="003478C2"/>
    <w:rsid w:val="00347EA3"/>
    <w:rsid w:val="00350C63"/>
    <w:rsid w:val="0035225C"/>
    <w:rsid w:val="00352DE5"/>
    <w:rsid w:val="00353E11"/>
    <w:rsid w:val="00356371"/>
    <w:rsid w:val="00356C5C"/>
    <w:rsid w:val="00361724"/>
    <w:rsid w:val="0036249B"/>
    <w:rsid w:val="00364023"/>
    <w:rsid w:val="00364836"/>
    <w:rsid w:val="003651EC"/>
    <w:rsid w:val="003669EC"/>
    <w:rsid w:val="00371EB5"/>
    <w:rsid w:val="00382807"/>
    <w:rsid w:val="00390B4D"/>
    <w:rsid w:val="00393331"/>
    <w:rsid w:val="00396556"/>
    <w:rsid w:val="003A093A"/>
    <w:rsid w:val="003A2638"/>
    <w:rsid w:val="003A2D83"/>
    <w:rsid w:val="003A6128"/>
    <w:rsid w:val="003A6700"/>
    <w:rsid w:val="003B19B1"/>
    <w:rsid w:val="003B39E7"/>
    <w:rsid w:val="003B3A06"/>
    <w:rsid w:val="003B7ED6"/>
    <w:rsid w:val="003C11C0"/>
    <w:rsid w:val="003C28D2"/>
    <w:rsid w:val="003C6266"/>
    <w:rsid w:val="003C6B22"/>
    <w:rsid w:val="003D4402"/>
    <w:rsid w:val="003D6EBE"/>
    <w:rsid w:val="003E0A25"/>
    <w:rsid w:val="003E2B94"/>
    <w:rsid w:val="003E3241"/>
    <w:rsid w:val="003E4378"/>
    <w:rsid w:val="003F2C9E"/>
    <w:rsid w:val="003F3BE7"/>
    <w:rsid w:val="003F4122"/>
    <w:rsid w:val="003F50CA"/>
    <w:rsid w:val="003F5811"/>
    <w:rsid w:val="003F69E5"/>
    <w:rsid w:val="004005A1"/>
    <w:rsid w:val="00412F41"/>
    <w:rsid w:val="00416731"/>
    <w:rsid w:val="00417B5B"/>
    <w:rsid w:val="00421C32"/>
    <w:rsid w:val="00423642"/>
    <w:rsid w:val="004253DA"/>
    <w:rsid w:val="00425A5B"/>
    <w:rsid w:val="00425B25"/>
    <w:rsid w:val="00427889"/>
    <w:rsid w:val="0042789E"/>
    <w:rsid w:val="004313E1"/>
    <w:rsid w:val="004323B4"/>
    <w:rsid w:val="004326D0"/>
    <w:rsid w:val="00434F4C"/>
    <w:rsid w:val="00435A56"/>
    <w:rsid w:val="00437662"/>
    <w:rsid w:val="004377A0"/>
    <w:rsid w:val="0044163D"/>
    <w:rsid w:val="004421A3"/>
    <w:rsid w:val="0044363D"/>
    <w:rsid w:val="00443E6B"/>
    <w:rsid w:val="0044476D"/>
    <w:rsid w:val="0044537E"/>
    <w:rsid w:val="00445B93"/>
    <w:rsid w:val="004469E8"/>
    <w:rsid w:val="00451B77"/>
    <w:rsid w:val="004525A2"/>
    <w:rsid w:val="00454FDD"/>
    <w:rsid w:val="0045711E"/>
    <w:rsid w:val="004577F0"/>
    <w:rsid w:val="004619A4"/>
    <w:rsid w:val="004701D4"/>
    <w:rsid w:val="00475584"/>
    <w:rsid w:val="004758D4"/>
    <w:rsid w:val="0047614A"/>
    <w:rsid w:val="004808EA"/>
    <w:rsid w:val="0048228E"/>
    <w:rsid w:val="00483EC6"/>
    <w:rsid w:val="00483EFD"/>
    <w:rsid w:val="00484422"/>
    <w:rsid w:val="0049745A"/>
    <w:rsid w:val="004A600D"/>
    <w:rsid w:val="004A624A"/>
    <w:rsid w:val="004A66A6"/>
    <w:rsid w:val="004B0E28"/>
    <w:rsid w:val="004B1D49"/>
    <w:rsid w:val="004B2C32"/>
    <w:rsid w:val="004B3EFC"/>
    <w:rsid w:val="004C22B5"/>
    <w:rsid w:val="004C31AB"/>
    <w:rsid w:val="004C41B0"/>
    <w:rsid w:val="004C4E0C"/>
    <w:rsid w:val="004C5F9F"/>
    <w:rsid w:val="004C76CD"/>
    <w:rsid w:val="004D355E"/>
    <w:rsid w:val="004D3E71"/>
    <w:rsid w:val="004D4D42"/>
    <w:rsid w:val="004D73CD"/>
    <w:rsid w:val="004E0928"/>
    <w:rsid w:val="004E39BC"/>
    <w:rsid w:val="004E3C4F"/>
    <w:rsid w:val="004E3D8B"/>
    <w:rsid w:val="004F5EFF"/>
    <w:rsid w:val="005002D3"/>
    <w:rsid w:val="00500D1A"/>
    <w:rsid w:val="00501342"/>
    <w:rsid w:val="00501B32"/>
    <w:rsid w:val="00503302"/>
    <w:rsid w:val="00504E02"/>
    <w:rsid w:val="0051039A"/>
    <w:rsid w:val="005129B2"/>
    <w:rsid w:val="0052166E"/>
    <w:rsid w:val="00522A70"/>
    <w:rsid w:val="005235F0"/>
    <w:rsid w:val="00523DF6"/>
    <w:rsid w:val="00523F5A"/>
    <w:rsid w:val="00530855"/>
    <w:rsid w:val="00532DA2"/>
    <w:rsid w:val="005343B9"/>
    <w:rsid w:val="00535C4B"/>
    <w:rsid w:val="0053663B"/>
    <w:rsid w:val="0054755F"/>
    <w:rsid w:val="00550255"/>
    <w:rsid w:val="00552FE8"/>
    <w:rsid w:val="00556EFC"/>
    <w:rsid w:val="00560DA4"/>
    <w:rsid w:val="00561EE8"/>
    <w:rsid w:val="00570046"/>
    <w:rsid w:val="00570488"/>
    <w:rsid w:val="0057109E"/>
    <w:rsid w:val="0057507F"/>
    <w:rsid w:val="00576178"/>
    <w:rsid w:val="00576463"/>
    <w:rsid w:val="005769BD"/>
    <w:rsid w:val="00583E8F"/>
    <w:rsid w:val="00585D52"/>
    <w:rsid w:val="00591D40"/>
    <w:rsid w:val="0059206A"/>
    <w:rsid w:val="005942F5"/>
    <w:rsid w:val="005946DC"/>
    <w:rsid w:val="00594E01"/>
    <w:rsid w:val="0059704E"/>
    <w:rsid w:val="005A0DB0"/>
    <w:rsid w:val="005A2A28"/>
    <w:rsid w:val="005A37CE"/>
    <w:rsid w:val="005B5B8C"/>
    <w:rsid w:val="005C12B4"/>
    <w:rsid w:val="005C2751"/>
    <w:rsid w:val="005C686E"/>
    <w:rsid w:val="005D2586"/>
    <w:rsid w:val="005D4E3A"/>
    <w:rsid w:val="005D6B7B"/>
    <w:rsid w:val="005D7443"/>
    <w:rsid w:val="005E0CC6"/>
    <w:rsid w:val="005E1CAC"/>
    <w:rsid w:val="005E1F85"/>
    <w:rsid w:val="005E7607"/>
    <w:rsid w:val="005F03D5"/>
    <w:rsid w:val="005F5C5F"/>
    <w:rsid w:val="005F6304"/>
    <w:rsid w:val="005F669B"/>
    <w:rsid w:val="005F7C93"/>
    <w:rsid w:val="00601353"/>
    <w:rsid w:val="00603F52"/>
    <w:rsid w:val="006063A3"/>
    <w:rsid w:val="006071D0"/>
    <w:rsid w:val="00611FE6"/>
    <w:rsid w:val="006160E4"/>
    <w:rsid w:val="006233EB"/>
    <w:rsid w:val="00623E0E"/>
    <w:rsid w:val="0063550F"/>
    <w:rsid w:val="00640236"/>
    <w:rsid w:val="00641E43"/>
    <w:rsid w:val="0064229D"/>
    <w:rsid w:val="0064486F"/>
    <w:rsid w:val="006517B5"/>
    <w:rsid w:val="00652AF9"/>
    <w:rsid w:val="006549BB"/>
    <w:rsid w:val="00656228"/>
    <w:rsid w:val="00656305"/>
    <w:rsid w:val="00657417"/>
    <w:rsid w:val="0066166F"/>
    <w:rsid w:val="006622DF"/>
    <w:rsid w:val="00666A98"/>
    <w:rsid w:val="006736BE"/>
    <w:rsid w:val="00675657"/>
    <w:rsid w:val="0067723C"/>
    <w:rsid w:val="006773B2"/>
    <w:rsid w:val="0068266A"/>
    <w:rsid w:val="00682785"/>
    <w:rsid w:val="006844BE"/>
    <w:rsid w:val="00686B43"/>
    <w:rsid w:val="006916D5"/>
    <w:rsid w:val="00692001"/>
    <w:rsid w:val="00692F45"/>
    <w:rsid w:val="006937BA"/>
    <w:rsid w:val="006A5109"/>
    <w:rsid w:val="006A5C70"/>
    <w:rsid w:val="006A5E69"/>
    <w:rsid w:val="006B2806"/>
    <w:rsid w:val="006B4571"/>
    <w:rsid w:val="006B67D9"/>
    <w:rsid w:val="006C25D1"/>
    <w:rsid w:val="006C4FB7"/>
    <w:rsid w:val="006C5984"/>
    <w:rsid w:val="006D0387"/>
    <w:rsid w:val="006D1B7A"/>
    <w:rsid w:val="006D3499"/>
    <w:rsid w:val="006D3A76"/>
    <w:rsid w:val="006D4741"/>
    <w:rsid w:val="006D4940"/>
    <w:rsid w:val="006D5100"/>
    <w:rsid w:val="006D64E8"/>
    <w:rsid w:val="006D7083"/>
    <w:rsid w:val="006E06ED"/>
    <w:rsid w:val="006E07E9"/>
    <w:rsid w:val="006E593B"/>
    <w:rsid w:val="006E7686"/>
    <w:rsid w:val="006F1391"/>
    <w:rsid w:val="006F30AB"/>
    <w:rsid w:val="00701B16"/>
    <w:rsid w:val="00702A5E"/>
    <w:rsid w:val="007034B2"/>
    <w:rsid w:val="007041AA"/>
    <w:rsid w:val="00704DD7"/>
    <w:rsid w:val="0070502E"/>
    <w:rsid w:val="007050A0"/>
    <w:rsid w:val="0071350E"/>
    <w:rsid w:val="007135EA"/>
    <w:rsid w:val="007165D3"/>
    <w:rsid w:val="00723845"/>
    <w:rsid w:val="00723DAD"/>
    <w:rsid w:val="0072767C"/>
    <w:rsid w:val="00741045"/>
    <w:rsid w:val="00741B55"/>
    <w:rsid w:val="00744F1E"/>
    <w:rsid w:val="0074542F"/>
    <w:rsid w:val="00750854"/>
    <w:rsid w:val="007514BB"/>
    <w:rsid w:val="00752187"/>
    <w:rsid w:val="0075250F"/>
    <w:rsid w:val="00754CF1"/>
    <w:rsid w:val="00755C5A"/>
    <w:rsid w:val="00756AA7"/>
    <w:rsid w:val="00757016"/>
    <w:rsid w:val="00757FF1"/>
    <w:rsid w:val="00761C42"/>
    <w:rsid w:val="00765EA1"/>
    <w:rsid w:val="007800E2"/>
    <w:rsid w:val="007801B1"/>
    <w:rsid w:val="007851DB"/>
    <w:rsid w:val="0078572B"/>
    <w:rsid w:val="00785F1E"/>
    <w:rsid w:val="0078757C"/>
    <w:rsid w:val="007909DD"/>
    <w:rsid w:val="007913F2"/>
    <w:rsid w:val="0079161A"/>
    <w:rsid w:val="0079236E"/>
    <w:rsid w:val="00796F11"/>
    <w:rsid w:val="007A2523"/>
    <w:rsid w:val="007A3A66"/>
    <w:rsid w:val="007A447A"/>
    <w:rsid w:val="007A48F4"/>
    <w:rsid w:val="007A5A5A"/>
    <w:rsid w:val="007A66B5"/>
    <w:rsid w:val="007A761F"/>
    <w:rsid w:val="007A7E29"/>
    <w:rsid w:val="007B0A27"/>
    <w:rsid w:val="007B7EB3"/>
    <w:rsid w:val="007C2458"/>
    <w:rsid w:val="007C4A27"/>
    <w:rsid w:val="007C716B"/>
    <w:rsid w:val="007D25B5"/>
    <w:rsid w:val="007D2DEB"/>
    <w:rsid w:val="007D4247"/>
    <w:rsid w:val="007D5479"/>
    <w:rsid w:val="007D5B06"/>
    <w:rsid w:val="007E179B"/>
    <w:rsid w:val="007E1DFE"/>
    <w:rsid w:val="007E23FB"/>
    <w:rsid w:val="007E36B7"/>
    <w:rsid w:val="007E4289"/>
    <w:rsid w:val="007E59BE"/>
    <w:rsid w:val="007E63E2"/>
    <w:rsid w:val="007E6C01"/>
    <w:rsid w:val="007E7611"/>
    <w:rsid w:val="007F0870"/>
    <w:rsid w:val="007F55F8"/>
    <w:rsid w:val="007F7BF2"/>
    <w:rsid w:val="00800D62"/>
    <w:rsid w:val="0080321A"/>
    <w:rsid w:val="008061B1"/>
    <w:rsid w:val="00812D26"/>
    <w:rsid w:val="00812D53"/>
    <w:rsid w:val="00813E53"/>
    <w:rsid w:val="008214EC"/>
    <w:rsid w:val="00825AE6"/>
    <w:rsid w:val="00827573"/>
    <w:rsid w:val="008462C1"/>
    <w:rsid w:val="008469B0"/>
    <w:rsid w:val="008517C4"/>
    <w:rsid w:val="008529A0"/>
    <w:rsid w:val="00856561"/>
    <w:rsid w:val="00857335"/>
    <w:rsid w:val="00860423"/>
    <w:rsid w:val="00865195"/>
    <w:rsid w:val="008653AD"/>
    <w:rsid w:val="00865F7F"/>
    <w:rsid w:val="00870393"/>
    <w:rsid w:val="00872091"/>
    <w:rsid w:val="00872A18"/>
    <w:rsid w:val="008735EB"/>
    <w:rsid w:val="00874599"/>
    <w:rsid w:val="00881244"/>
    <w:rsid w:val="00883CBC"/>
    <w:rsid w:val="00891676"/>
    <w:rsid w:val="00893464"/>
    <w:rsid w:val="00893A6C"/>
    <w:rsid w:val="00894013"/>
    <w:rsid w:val="00894E65"/>
    <w:rsid w:val="00897B83"/>
    <w:rsid w:val="008A084F"/>
    <w:rsid w:val="008A190D"/>
    <w:rsid w:val="008A21DF"/>
    <w:rsid w:val="008A3556"/>
    <w:rsid w:val="008A37EF"/>
    <w:rsid w:val="008A6606"/>
    <w:rsid w:val="008B20D3"/>
    <w:rsid w:val="008B2AE8"/>
    <w:rsid w:val="008B3761"/>
    <w:rsid w:val="008B4F92"/>
    <w:rsid w:val="008C0BB5"/>
    <w:rsid w:val="008C1C5F"/>
    <w:rsid w:val="008D7FA0"/>
    <w:rsid w:val="008E3D4F"/>
    <w:rsid w:val="008E4AE1"/>
    <w:rsid w:val="008F3E66"/>
    <w:rsid w:val="008F3ECC"/>
    <w:rsid w:val="009014AF"/>
    <w:rsid w:val="009024CF"/>
    <w:rsid w:val="00902A2F"/>
    <w:rsid w:val="009034BA"/>
    <w:rsid w:val="00906F3B"/>
    <w:rsid w:val="00913853"/>
    <w:rsid w:val="00913CD4"/>
    <w:rsid w:val="00914E6F"/>
    <w:rsid w:val="0092241A"/>
    <w:rsid w:val="0092400F"/>
    <w:rsid w:val="0092647C"/>
    <w:rsid w:val="00930E4B"/>
    <w:rsid w:val="009334CF"/>
    <w:rsid w:val="0094194C"/>
    <w:rsid w:val="009428CC"/>
    <w:rsid w:val="00942F1C"/>
    <w:rsid w:val="00943B34"/>
    <w:rsid w:val="00944063"/>
    <w:rsid w:val="00944AA2"/>
    <w:rsid w:val="00954167"/>
    <w:rsid w:val="00956207"/>
    <w:rsid w:val="00964897"/>
    <w:rsid w:val="0096506D"/>
    <w:rsid w:val="00965CF3"/>
    <w:rsid w:val="00967073"/>
    <w:rsid w:val="00972C20"/>
    <w:rsid w:val="009748AD"/>
    <w:rsid w:val="00974E67"/>
    <w:rsid w:val="009762AD"/>
    <w:rsid w:val="009778BB"/>
    <w:rsid w:val="00980ADA"/>
    <w:rsid w:val="009837BC"/>
    <w:rsid w:val="0098574E"/>
    <w:rsid w:val="00986684"/>
    <w:rsid w:val="0099295D"/>
    <w:rsid w:val="00992F0A"/>
    <w:rsid w:val="00997D95"/>
    <w:rsid w:val="009A1049"/>
    <w:rsid w:val="009A44E0"/>
    <w:rsid w:val="009A494D"/>
    <w:rsid w:val="009A6E40"/>
    <w:rsid w:val="009A7379"/>
    <w:rsid w:val="009B462E"/>
    <w:rsid w:val="009B547F"/>
    <w:rsid w:val="009B78D1"/>
    <w:rsid w:val="009B7B26"/>
    <w:rsid w:val="009C0383"/>
    <w:rsid w:val="009C0578"/>
    <w:rsid w:val="009C300C"/>
    <w:rsid w:val="009C5DA4"/>
    <w:rsid w:val="009C64D0"/>
    <w:rsid w:val="009C7041"/>
    <w:rsid w:val="009D2147"/>
    <w:rsid w:val="009D568E"/>
    <w:rsid w:val="009E0CCB"/>
    <w:rsid w:val="009E15E2"/>
    <w:rsid w:val="009E1DE5"/>
    <w:rsid w:val="009E4D41"/>
    <w:rsid w:val="009E4D88"/>
    <w:rsid w:val="009E54A8"/>
    <w:rsid w:val="009E5AAE"/>
    <w:rsid w:val="009E759D"/>
    <w:rsid w:val="009F274C"/>
    <w:rsid w:val="009F2D31"/>
    <w:rsid w:val="009F76A7"/>
    <w:rsid w:val="00A01150"/>
    <w:rsid w:val="00A058C8"/>
    <w:rsid w:val="00A06558"/>
    <w:rsid w:val="00A06F28"/>
    <w:rsid w:val="00A13993"/>
    <w:rsid w:val="00A15822"/>
    <w:rsid w:val="00A1605E"/>
    <w:rsid w:val="00A1705A"/>
    <w:rsid w:val="00A23941"/>
    <w:rsid w:val="00A24BDB"/>
    <w:rsid w:val="00A24E34"/>
    <w:rsid w:val="00A2608F"/>
    <w:rsid w:val="00A30958"/>
    <w:rsid w:val="00A32A16"/>
    <w:rsid w:val="00A350A0"/>
    <w:rsid w:val="00A36B16"/>
    <w:rsid w:val="00A40A56"/>
    <w:rsid w:val="00A411F6"/>
    <w:rsid w:val="00A41A3C"/>
    <w:rsid w:val="00A41C6D"/>
    <w:rsid w:val="00A4377E"/>
    <w:rsid w:val="00A445F6"/>
    <w:rsid w:val="00A4579C"/>
    <w:rsid w:val="00A47E53"/>
    <w:rsid w:val="00A5081C"/>
    <w:rsid w:val="00A50C52"/>
    <w:rsid w:val="00A54458"/>
    <w:rsid w:val="00A551A9"/>
    <w:rsid w:val="00A562AA"/>
    <w:rsid w:val="00A56382"/>
    <w:rsid w:val="00A65402"/>
    <w:rsid w:val="00A66880"/>
    <w:rsid w:val="00A6742A"/>
    <w:rsid w:val="00A718AA"/>
    <w:rsid w:val="00A719AB"/>
    <w:rsid w:val="00A71AAA"/>
    <w:rsid w:val="00A72A63"/>
    <w:rsid w:val="00A74398"/>
    <w:rsid w:val="00A75205"/>
    <w:rsid w:val="00A8301D"/>
    <w:rsid w:val="00A83F6E"/>
    <w:rsid w:val="00A854ED"/>
    <w:rsid w:val="00A91EAD"/>
    <w:rsid w:val="00A937BE"/>
    <w:rsid w:val="00A93B6C"/>
    <w:rsid w:val="00A93DED"/>
    <w:rsid w:val="00A94EF1"/>
    <w:rsid w:val="00A965D6"/>
    <w:rsid w:val="00A96852"/>
    <w:rsid w:val="00A9703B"/>
    <w:rsid w:val="00AA1CF9"/>
    <w:rsid w:val="00AA7440"/>
    <w:rsid w:val="00AB2BBA"/>
    <w:rsid w:val="00AB5661"/>
    <w:rsid w:val="00AC22C2"/>
    <w:rsid w:val="00AC3AB9"/>
    <w:rsid w:val="00AC60BA"/>
    <w:rsid w:val="00AC7141"/>
    <w:rsid w:val="00AC7A7B"/>
    <w:rsid w:val="00AD024D"/>
    <w:rsid w:val="00AD0958"/>
    <w:rsid w:val="00AD0A7B"/>
    <w:rsid w:val="00AD12C7"/>
    <w:rsid w:val="00AD289D"/>
    <w:rsid w:val="00AD5B9E"/>
    <w:rsid w:val="00AE02A1"/>
    <w:rsid w:val="00AE0686"/>
    <w:rsid w:val="00AE0F42"/>
    <w:rsid w:val="00AE1D05"/>
    <w:rsid w:val="00AE38FB"/>
    <w:rsid w:val="00AE5029"/>
    <w:rsid w:val="00AF4EAB"/>
    <w:rsid w:val="00AF652E"/>
    <w:rsid w:val="00AF661C"/>
    <w:rsid w:val="00B102C8"/>
    <w:rsid w:val="00B12878"/>
    <w:rsid w:val="00B13123"/>
    <w:rsid w:val="00B13B6A"/>
    <w:rsid w:val="00B15B4A"/>
    <w:rsid w:val="00B17704"/>
    <w:rsid w:val="00B21D43"/>
    <w:rsid w:val="00B24F96"/>
    <w:rsid w:val="00B30C50"/>
    <w:rsid w:val="00B317FB"/>
    <w:rsid w:val="00B31E86"/>
    <w:rsid w:val="00B32FF8"/>
    <w:rsid w:val="00B3467F"/>
    <w:rsid w:val="00B35F71"/>
    <w:rsid w:val="00B3769D"/>
    <w:rsid w:val="00B40F14"/>
    <w:rsid w:val="00B41DB2"/>
    <w:rsid w:val="00B4236D"/>
    <w:rsid w:val="00B510C8"/>
    <w:rsid w:val="00B51E2E"/>
    <w:rsid w:val="00B54605"/>
    <w:rsid w:val="00B54F70"/>
    <w:rsid w:val="00B55A4F"/>
    <w:rsid w:val="00B57204"/>
    <w:rsid w:val="00B614F6"/>
    <w:rsid w:val="00B6686D"/>
    <w:rsid w:val="00B668C7"/>
    <w:rsid w:val="00B6729B"/>
    <w:rsid w:val="00B67758"/>
    <w:rsid w:val="00B73AC6"/>
    <w:rsid w:val="00B75370"/>
    <w:rsid w:val="00B76836"/>
    <w:rsid w:val="00B76A29"/>
    <w:rsid w:val="00B8000C"/>
    <w:rsid w:val="00B81645"/>
    <w:rsid w:val="00B8167B"/>
    <w:rsid w:val="00B94237"/>
    <w:rsid w:val="00B9796E"/>
    <w:rsid w:val="00BA2A53"/>
    <w:rsid w:val="00BC2EB6"/>
    <w:rsid w:val="00BC35AE"/>
    <w:rsid w:val="00BC4763"/>
    <w:rsid w:val="00BC6F68"/>
    <w:rsid w:val="00BC773A"/>
    <w:rsid w:val="00BD01B9"/>
    <w:rsid w:val="00BD0BF0"/>
    <w:rsid w:val="00BD3723"/>
    <w:rsid w:val="00BD442A"/>
    <w:rsid w:val="00BD6990"/>
    <w:rsid w:val="00BD6B86"/>
    <w:rsid w:val="00BE0519"/>
    <w:rsid w:val="00BE0FCB"/>
    <w:rsid w:val="00BE35E4"/>
    <w:rsid w:val="00BE52C3"/>
    <w:rsid w:val="00BE755F"/>
    <w:rsid w:val="00BE7560"/>
    <w:rsid w:val="00BF0D01"/>
    <w:rsid w:val="00BF2D81"/>
    <w:rsid w:val="00BF3C88"/>
    <w:rsid w:val="00BF4582"/>
    <w:rsid w:val="00BF5C54"/>
    <w:rsid w:val="00BF632C"/>
    <w:rsid w:val="00BF6535"/>
    <w:rsid w:val="00BF7AE3"/>
    <w:rsid w:val="00C028C3"/>
    <w:rsid w:val="00C04283"/>
    <w:rsid w:val="00C04FD2"/>
    <w:rsid w:val="00C068CC"/>
    <w:rsid w:val="00C07662"/>
    <w:rsid w:val="00C0783C"/>
    <w:rsid w:val="00C07A1B"/>
    <w:rsid w:val="00C07D8E"/>
    <w:rsid w:val="00C11FB5"/>
    <w:rsid w:val="00C12F46"/>
    <w:rsid w:val="00C159A5"/>
    <w:rsid w:val="00C15E44"/>
    <w:rsid w:val="00C15F1D"/>
    <w:rsid w:val="00C222ED"/>
    <w:rsid w:val="00C32171"/>
    <w:rsid w:val="00C3615E"/>
    <w:rsid w:val="00C36CA0"/>
    <w:rsid w:val="00C37200"/>
    <w:rsid w:val="00C379D7"/>
    <w:rsid w:val="00C40549"/>
    <w:rsid w:val="00C43234"/>
    <w:rsid w:val="00C44152"/>
    <w:rsid w:val="00C44588"/>
    <w:rsid w:val="00C452BB"/>
    <w:rsid w:val="00C4616A"/>
    <w:rsid w:val="00C5492E"/>
    <w:rsid w:val="00C54CB5"/>
    <w:rsid w:val="00C5541B"/>
    <w:rsid w:val="00C61CE0"/>
    <w:rsid w:val="00C72841"/>
    <w:rsid w:val="00C8156A"/>
    <w:rsid w:val="00C85E92"/>
    <w:rsid w:val="00C87FF0"/>
    <w:rsid w:val="00C937B0"/>
    <w:rsid w:val="00C93A2B"/>
    <w:rsid w:val="00C93F24"/>
    <w:rsid w:val="00C943A5"/>
    <w:rsid w:val="00C979A4"/>
    <w:rsid w:val="00CA0ED1"/>
    <w:rsid w:val="00CA1156"/>
    <w:rsid w:val="00CA1C1A"/>
    <w:rsid w:val="00CA241D"/>
    <w:rsid w:val="00CA2647"/>
    <w:rsid w:val="00CA2F8B"/>
    <w:rsid w:val="00CB07AA"/>
    <w:rsid w:val="00CB1AC6"/>
    <w:rsid w:val="00CB35AE"/>
    <w:rsid w:val="00CB509F"/>
    <w:rsid w:val="00CB6265"/>
    <w:rsid w:val="00CC1336"/>
    <w:rsid w:val="00CC14B1"/>
    <w:rsid w:val="00CC1D62"/>
    <w:rsid w:val="00CC44C1"/>
    <w:rsid w:val="00CC48D3"/>
    <w:rsid w:val="00CC601F"/>
    <w:rsid w:val="00CC6493"/>
    <w:rsid w:val="00CD50C4"/>
    <w:rsid w:val="00CD5AB9"/>
    <w:rsid w:val="00CD7663"/>
    <w:rsid w:val="00CE0330"/>
    <w:rsid w:val="00CE21E0"/>
    <w:rsid w:val="00CE3ED7"/>
    <w:rsid w:val="00CE46C1"/>
    <w:rsid w:val="00CE4BC2"/>
    <w:rsid w:val="00CE4E6B"/>
    <w:rsid w:val="00CE59F5"/>
    <w:rsid w:val="00CE5E43"/>
    <w:rsid w:val="00CE6DEC"/>
    <w:rsid w:val="00CE6DFE"/>
    <w:rsid w:val="00CF3111"/>
    <w:rsid w:val="00CF5EA7"/>
    <w:rsid w:val="00D03247"/>
    <w:rsid w:val="00D03BA6"/>
    <w:rsid w:val="00D03BA8"/>
    <w:rsid w:val="00D04DE8"/>
    <w:rsid w:val="00D068F6"/>
    <w:rsid w:val="00D177D2"/>
    <w:rsid w:val="00D2130C"/>
    <w:rsid w:val="00D21F20"/>
    <w:rsid w:val="00D2278A"/>
    <w:rsid w:val="00D240BF"/>
    <w:rsid w:val="00D24CB4"/>
    <w:rsid w:val="00D31E2B"/>
    <w:rsid w:val="00D3307D"/>
    <w:rsid w:val="00D357AD"/>
    <w:rsid w:val="00D35CE0"/>
    <w:rsid w:val="00D37C1E"/>
    <w:rsid w:val="00D4011C"/>
    <w:rsid w:val="00D432DF"/>
    <w:rsid w:val="00D43429"/>
    <w:rsid w:val="00D44CA8"/>
    <w:rsid w:val="00D455B8"/>
    <w:rsid w:val="00D46587"/>
    <w:rsid w:val="00D4692A"/>
    <w:rsid w:val="00D53E62"/>
    <w:rsid w:val="00D54EC0"/>
    <w:rsid w:val="00D600DC"/>
    <w:rsid w:val="00D60477"/>
    <w:rsid w:val="00D64F40"/>
    <w:rsid w:val="00D66EA1"/>
    <w:rsid w:val="00D678CB"/>
    <w:rsid w:val="00D70287"/>
    <w:rsid w:val="00D72115"/>
    <w:rsid w:val="00D744B1"/>
    <w:rsid w:val="00D76D33"/>
    <w:rsid w:val="00D85E48"/>
    <w:rsid w:val="00D928C0"/>
    <w:rsid w:val="00D92C13"/>
    <w:rsid w:val="00DA0B53"/>
    <w:rsid w:val="00DA0F20"/>
    <w:rsid w:val="00DA3035"/>
    <w:rsid w:val="00DA5189"/>
    <w:rsid w:val="00DA52DE"/>
    <w:rsid w:val="00DA591B"/>
    <w:rsid w:val="00DA59B9"/>
    <w:rsid w:val="00DA6FD1"/>
    <w:rsid w:val="00DA7C65"/>
    <w:rsid w:val="00DA7EB4"/>
    <w:rsid w:val="00DB18FB"/>
    <w:rsid w:val="00DB2AC5"/>
    <w:rsid w:val="00DB338B"/>
    <w:rsid w:val="00DB6FEA"/>
    <w:rsid w:val="00DB771B"/>
    <w:rsid w:val="00DC0068"/>
    <w:rsid w:val="00DC0C9F"/>
    <w:rsid w:val="00DC2EED"/>
    <w:rsid w:val="00DD1702"/>
    <w:rsid w:val="00DD644D"/>
    <w:rsid w:val="00DE0C3B"/>
    <w:rsid w:val="00DE3695"/>
    <w:rsid w:val="00DE637C"/>
    <w:rsid w:val="00DF133A"/>
    <w:rsid w:val="00DF34B3"/>
    <w:rsid w:val="00E03D68"/>
    <w:rsid w:val="00E04940"/>
    <w:rsid w:val="00E0680E"/>
    <w:rsid w:val="00E06DF6"/>
    <w:rsid w:val="00E07368"/>
    <w:rsid w:val="00E1097B"/>
    <w:rsid w:val="00E14B1F"/>
    <w:rsid w:val="00E14E82"/>
    <w:rsid w:val="00E16DBF"/>
    <w:rsid w:val="00E204EE"/>
    <w:rsid w:val="00E20643"/>
    <w:rsid w:val="00E2154B"/>
    <w:rsid w:val="00E23492"/>
    <w:rsid w:val="00E252FB"/>
    <w:rsid w:val="00E3095F"/>
    <w:rsid w:val="00E31B44"/>
    <w:rsid w:val="00E31F01"/>
    <w:rsid w:val="00E324BF"/>
    <w:rsid w:val="00E34810"/>
    <w:rsid w:val="00E35DD1"/>
    <w:rsid w:val="00E36A64"/>
    <w:rsid w:val="00E37E80"/>
    <w:rsid w:val="00E42174"/>
    <w:rsid w:val="00E42F6E"/>
    <w:rsid w:val="00E442A7"/>
    <w:rsid w:val="00E45E53"/>
    <w:rsid w:val="00E503D6"/>
    <w:rsid w:val="00E50973"/>
    <w:rsid w:val="00E531A7"/>
    <w:rsid w:val="00E5339B"/>
    <w:rsid w:val="00E552A1"/>
    <w:rsid w:val="00E55D4D"/>
    <w:rsid w:val="00E569BB"/>
    <w:rsid w:val="00E56FC3"/>
    <w:rsid w:val="00E60BF4"/>
    <w:rsid w:val="00E621BA"/>
    <w:rsid w:val="00E6395D"/>
    <w:rsid w:val="00E71F6D"/>
    <w:rsid w:val="00E72BAA"/>
    <w:rsid w:val="00E7361B"/>
    <w:rsid w:val="00E74BCE"/>
    <w:rsid w:val="00E74F51"/>
    <w:rsid w:val="00E81128"/>
    <w:rsid w:val="00E82455"/>
    <w:rsid w:val="00E82B68"/>
    <w:rsid w:val="00E82C59"/>
    <w:rsid w:val="00E90502"/>
    <w:rsid w:val="00E9205B"/>
    <w:rsid w:val="00E931DA"/>
    <w:rsid w:val="00E93B83"/>
    <w:rsid w:val="00E94668"/>
    <w:rsid w:val="00E946CF"/>
    <w:rsid w:val="00E96B96"/>
    <w:rsid w:val="00E9773E"/>
    <w:rsid w:val="00EA0289"/>
    <w:rsid w:val="00EA08E4"/>
    <w:rsid w:val="00EA0E99"/>
    <w:rsid w:val="00EA3A5B"/>
    <w:rsid w:val="00EA5D92"/>
    <w:rsid w:val="00EA7D11"/>
    <w:rsid w:val="00EB23A4"/>
    <w:rsid w:val="00EB3E9F"/>
    <w:rsid w:val="00EB57A9"/>
    <w:rsid w:val="00EB6281"/>
    <w:rsid w:val="00EC0845"/>
    <w:rsid w:val="00EC1BE3"/>
    <w:rsid w:val="00EC344D"/>
    <w:rsid w:val="00EC3BFB"/>
    <w:rsid w:val="00EC3C7B"/>
    <w:rsid w:val="00EC535D"/>
    <w:rsid w:val="00EC5631"/>
    <w:rsid w:val="00EC69DD"/>
    <w:rsid w:val="00EC6AFA"/>
    <w:rsid w:val="00EC7D87"/>
    <w:rsid w:val="00ED0740"/>
    <w:rsid w:val="00ED1A9C"/>
    <w:rsid w:val="00ED26E9"/>
    <w:rsid w:val="00EE115C"/>
    <w:rsid w:val="00EE2698"/>
    <w:rsid w:val="00EE3836"/>
    <w:rsid w:val="00EE5245"/>
    <w:rsid w:val="00EE5AB9"/>
    <w:rsid w:val="00EF22A4"/>
    <w:rsid w:val="00EF2ADA"/>
    <w:rsid w:val="00EF395B"/>
    <w:rsid w:val="00F01D21"/>
    <w:rsid w:val="00F02232"/>
    <w:rsid w:val="00F02482"/>
    <w:rsid w:val="00F0362A"/>
    <w:rsid w:val="00F04476"/>
    <w:rsid w:val="00F05C93"/>
    <w:rsid w:val="00F06010"/>
    <w:rsid w:val="00F1084F"/>
    <w:rsid w:val="00F10BFC"/>
    <w:rsid w:val="00F135D9"/>
    <w:rsid w:val="00F219C3"/>
    <w:rsid w:val="00F24F58"/>
    <w:rsid w:val="00F25147"/>
    <w:rsid w:val="00F25289"/>
    <w:rsid w:val="00F27B53"/>
    <w:rsid w:val="00F304E0"/>
    <w:rsid w:val="00F33C94"/>
    <w:rsid w:val="00F36FEE"/>
    <w:rsid w:val="00F40035"/>
    <w:rsid w:val="00F408D7"/>
    <w:rsid w:val="00F41506"/>
    <w:rsid w:val="00F4214E"/>
    <w:rsid w:val="00F430BC"/>
    <w:rsid w:val="00F432B5"/>
    <w:rsid w:val="00F440CC"/>
    <w:rsid w:val="00F46FE2"/>
    <w:rsid w:val="00F500F9"/>
    <w:rsid w:val="00F52091"/>
    <w:rsid w:val="00F53731"/>
    <w:rsid w:val="00F565D3"/>
    <w:rsid w:val="00F623BB"/>
    <w:rsid w:val="00F65A5B"/>
    <w:rsid w:val="00F65E48"/>
    <w:rsid w:val="00F70CA8"/>
    <w:rsid w:val="00F75750"/>
    <w:rsid w:val="00F80DDA"/>
    <w:rsid w:val="00F85430"/>
    <w:rsid w:val="00F85F3D"/>
    <w:rsid w:val="00F8753A"/>
    <w:rsid w:val="00F91362"/>
    <w:rsid w:val="00F9442E"/>
    <w:rsid w:val="00F946D5"/>
    <w:rsid w:val="00FA46CD"/>
    <w:rsid w:val="00FB00DC"/>
    <w:rsid w:val="00FB0644"/>
    <w:rsid w:val="00FB099F"/>
    <w:rsid w:val="00FB157C"/>
    <w:rsid w:val="00FB598E"/>
    <w:rsid w:val="00FB794B"/>
    <w:rsid w:val="00FC0E63"/>
    <w:rsid w:val="00FC1FBA"/>
    <w:rsid w:val="00FC36E9"/>
    <w:rsid w:val="00FC58A9"/>
    <w:rsid w:val="00FD0070"/>
    <w:rsid w:val="00FD1BD1"/>
    <w:rsid w:val="00FD52A1"/>
    <w:rsid w:val="00FE1594"/>
    <w:rsid w:val="00FE1700"/>
    <w:rsid w:val="00FE2E03"/>
    <w:rsid w:val="00FE434E"/>
    <w:rsid w:val="00FE46AA"/>
    <w:rsid w:val="00FE4706"/>
    <w:rsid w:val="00FE585B"/>
    <w:rsid w:val="00FE6DE7"/>
    <w:rsid w:val="00FF0084"/>
    <w:rsid w:val="00FF028B"/>
    <w:rsid w:val="00FF1FAF"/>
    <w:rsid w:val="00FF55E4"/>
    <w:rsid w:val="057D1D67"/>
    <w:rsid w:val="0A0D7BFE"/>
    <w:rsid w:val="0A926D3B"/>
    <w:rsid w:val="0EC9299B"/>
    <w:rsid w:val="0FE05517"/>
    <w:rsid w:val="10640CB0"/>
    <w:rsid w:val="14604E75"/>
    <w:rsid w:val="18370009"/>
    <w:rsid w:val="23C61228"/>
    <w:rsid w:val="25EB4A5B"/>
    <w:rsid w:val="268D3806"/>
    <w:rsid w:val="275E2088"/>
    <w:rsid w:val="279E4901"/>
    <w:rsid w:val="2A90328E"/>
    <w:rsid w:val="2E013DA8"/>
    <w:rsid w:val="31F83AB8"/>
    <w:rsid w:val="33A03C6C"/>
    <w:rsid w:val="365013AE"/>
    <w:rsid w:val="37A84EB7"/>
    <w:rsid w:val="3E5623A2"/>
    <w:rsid w:val="3F3220C2"/>
    <w:rsid w:val="40BE466E"/>
    <w:rsid w:val="410C510F"/>
    <w:rsid w:val="48003365"/>
    <w:rsid w:val="4AC64476"/>
    <w:rsid w:val="4B3C176E"/>
    <w:rsid w:val="4E51203C"/>
    <w:rsid w:val="4FAD3CFC"/>
    <w:rsid w:val="50840B51"/>
    <w:rsid w:val="5294570D"/>
    <w:rsid w:val="564A03D8"/>
    <w:rsid w:val="57671F29"/>
    <w:rsid w:val="5E342C58"/>
    <w:rsid w:val="60934B2B"/>
    <w:rsid w:val="61E551FA"/>
    <w:rsid w:val="6381341D"/>
    <w:rsid w:val="63AB333A"/>
    <w:rsid w:val="65827A24"/>
    <w:rsid w:val="67552614"/>
    <w:rsid w:val="67DC5D45"/>
    <w:rsid w:val="68775ABA"/>
    <w:rsid w:val="73CF3E15"/>
    <w:rsid w:val="773E6C44"/>
    <w:rsid w:val="77CF3F77"/>
    <w:rsid w:val="7A5E7797"/>
    <w:rsid w:val="7AC37DE9"/>
    <w:rsid w:val="7C88414C"/>
    <w:rsid w:val="7ECF74A9"/>
    <w:rsid w:val="7F2E6387"/>
  </w:rsids>
  <m:mathPr>
    <m:brkBin m:val="before"/>
    <m:brkBinSub m:val="--"/>
    <m:smallFrac m:val="0"/>
    <m:dispDef/>
    <m:lMargin m:val="0"/>
    <m:rMargin m:val="0"/>
    <m:defJc m:val="centerGroup"/>
    <m:wrapIndent m:val="1440"/>
    <m:intLim m:val="subSup"/>
    <m:naryLim m:val="undOvr"/>
  </m:mathPr>
  <w:uiCompat97To2003/>
  <w:themeFontLang w:val="en-US" w:eastAsia="zh-CN"/>
  <w:clrSchemeMapping w:bg1="light1" w:t1="dark1" w:bg2="light2" w:t2="dark2" w:accent1="accent1" w:accent2="accent2" w:accent3="accent3" w:accent4="accent4" w:accent5="accent5" w:accent6="accent6" w:hyperlink="hyperlink" w:followedHyperlink="followedHyperlink"/>
  <w:doNotIncludeSubdocsInStats/>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Calibri" w:hAnsi="Calibri"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unhideWhenUsed="0" w:uiPriority="99" w:semiHidden="0" w:name="header"/>
    <w:lsdException w:unhideWhenUsed="0"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nhideWhenUsed="0" w:uiPriority="99" w:semiHidden="0"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unhideWhenUsed="0" w:uiPriority="99" w:name="Default Paragraph Font"/>
    <w:lsdException w:unhideWhenUsed="0" w:uiPriority="99" w:semiHidden="0" w:name="Body Text"/>
    <w:lsdException w:unhideWhenUsed="0" w:uiPriority="99"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nhideWhenUsed="0" w:uiPriority="99" w:semiHidden="0" w:name="Date"/>
    <w:lsdException w:uiPriority="99" w:name="Body Text First Indent"/>
    <w:lsdException w:uiPriority="99" w:name="Body Text First Indent 2"/>
    <w:lsdException w:uiPriority="99" w:name="Note Heading"/>
    <w:lsdException w:uiPriority="99" w:name="Body Text 2"/>
    <w:lsdException w:uiPriority="99" w:name="Body Text 3"/>
    <w:lsdException w:unhideWhenUsed="0" w:uiPriority="99" w:semiHidden="0" w:name="Body Text Indent 2"/>
    <w:lsdException w:uiPriority="99" w:name="Body Text Indent 3"/>
    <w:lsdException w:uiPriority="99" w:name="Block Text"/>
    <w:lsdException w:uiPriority="99"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nhideWhenUsed="0" w:uiPriority="0" w:semiHidden="0" w:name="Plain Text"/>
    <w:lsdException w:uiPriority="99" w:name="E-mail Signature"/>
    <w:lsdException w:unhideWhenUsed="0" w:uiPriority="99" w:semiHidden="0"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nhideWhenUsed="0" w:uiPriority="99" w:semiHidden="0" w:name="HTML Preformatted"/>
    <w:lsdException w:uiPriority="99" w:name="HTML Sample"/>
    <w:lsdException w:uiPriority="99" w:name="HTML Typewriter"/>
    <w:lsdException w:uiPriority="99" w:name="HTML Variable"/>
    <w:lsdException w:qFormat="1" w:uiPriority="99" w:semiHidden="0"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nhideWhenUsed="0" w:uiPriority="99" w:name="Balloon Text"/>
    <w:lsdException w:unhideWhenUsed="0" w:uiPriority="5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34" w:semiHidden="0" w:name="List Paragraph"/>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eastAsia="仿宋体"/>
      <w:kern w:val="2"/>
      <w:sz w:val="32"/>
      <w:szCs w:val="32"/>
      <w:lang w:val="en-US" w:eastAsia="zh-CN" w:bidi="ar-SA"/>
    </w:rPr>
  </w:style>
  <w:style w:type="character" w:default="1" w:styleId="13">
    <w:name w:val="Default Paragraph Font"/>
    <w:semiHidden/>
    <w:uiPriority w:val="99"/>
  </w:style>
  <w:style w:type="table" w:default="1" w:styleId="12">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eastAsia="Times New Roman" w:cs="Times New Roman"/>
      <w:sz w:val="20"/>
      <w:szCs w:val="20"/>
    </w:rPr>
    <w:tblPr>
      <w:tblStyle w:val="12"/>
      <w:tblCellMar>
        <w:top w:w="0" w:type="dxa"/>
        <w:left w:w="108" w:type="dxa"/>
        <w:bottom w:w="0" w:type="dxa"/>
        <w:right w:w="108" w:type="dxa"/>
      </w:tblCellMar>
    </w:tblPr>
  </w:style>
  <w:style w:type="paragraph" w:styleId="2">
    <w:name w:val="Body Text"/>
    <w:basedOn w:val="1"/>
    <w:link w:val="15"/>
    <w:uiPriority w:val="99"/>
    <w:pPr>
      <w:autoSpaceDE w:val="0"/>
      <w:autoSpaceDN w:val="0"/>
      <w:adjustRightInd w:val="0"/>
      <w:snapToGrid w:val="0"/>
      <w:spacing w:line="360" w:lineRule="auto"/>
      <w:ind w:right="600"/>
      <w:textAlignment w:val="baseline"/>
    </w:pPr>
    <w:rPr>
      <w:rFonts w:ascii="仿宋_GB2312" w:hAnsi="Courier New" w:eastAsia="仿宋_GB2312" w:cs="仿宋_GB2312"/>
    </w:rPr>
  </w:style>
  <w:style w:type="paragraph" w:styleId="3">
    <w:name w:val="Body Text Indent"/>
    <w:basedOn w:val="1"/>
    <w:link w:val="16"/>
    <w:uiPriority w:val="99"/>
    <w:pPr>
      <w:ind w:firstLine="675"/>
    </w:pPr>
  </w:style>
  <w:style w:type="paragraph" w:styleId="4">
    <w:name w:val="Plain Text"/>
    <w:basedOn w:val="1"/>
    <w:uiPriority w:val="0"/>
    <w:rPr>
      <w:rFonts w:ascii="宋体" w:hAnsi="Courier New" w:eastAsia="宋体" w:cs="Times New Roman"/>
    </w:rPr>
  </w:style>
  <w:style w:type="paragraph" w:styleId="5">
    <w:name w:val="Date"/>
    <w:basedOn w:val="1"/>
    <w:next w:val="1"/>
    <w:link w:val="17"/>
    <w:uiPriority w:val="99"/>
    <w:rPr>
      <w:rFonts w:ascii="仿宋_GB2312" w:hAnsi="Courier New" w:eastAsia="仿宋_GB2312" w:cs="仿宋_GB2312"/>
    </w:rPr>
  </w:style>
  <w:style w:type="paragraph" w:styleId="6">
    <w:name w:val="Body Text Indent 2"/>
    <w:basedOn w:val="1"/>
    <w:link w:val="18"/>
    <w:uiPriority w:val="99"/>
    <w:pPr>
      <w:tabs>
        <w:tab w:val="left" w:pos="7320"/>
        <w:tab w:val="left" w:pos="8610"/>
      </w:tabs>
      <w:snapToGrid w:val="0"/>
      <w:spacing w:line="300" w:lineRule="auto"/>
      <w:ind w:right="-108" w:firstLine="600"/>
    </w:pPr>
    <w:rPr>
      <w:rFonts w:eastAsia="仿宋_GB2312"/>
    </w:rPr>
  </w:style>
  <w:style w:type="paragraph" w:styleId="7">
    <w:name w:val="Balloon Text"/>
    <w:basedOn w:val="1"/>
    <w:link w:val="19"/>
    <w:semiHidden/>
    <w:uiPriority w:val="99"/>
    <w:rPr>
      <w:sz w:val="18"/>
      <w:szCs w:val="18"/>
    </w:rPr>
  </w:style>
  <w:style w:type="paragraph" w:styleId="8">
    <w:name w:val="footer"/>
    <w:basedOn w:val="1"/>
    <w:link w:val="20"/>
    <w:uiPriority w:val="99"/>
    <w:pPr>
      <w:tabs>
        <w:tab w:val="center" w:pos="4153"/>
        <w:tab w:val="right" w:pos="8306"/>
      </w:tabs>
      <w:snapToGrid w:val="0"/>
      <w:jc w:val="left"/>
    </w:pPr>
    <w:rPr>
      <w:sz w:val="18"/>
      <w:szCs w:val="18"/>
    </w:rPr>
  </w:style>
  <w:style w:type="paragraph" w:styleId="9">
    <w:name w:val="header"/>
    <w:basedOn w:val="1"/>
    <w:link w:val="21"/>
    <w:uiPriority w:val="99"/>
    <w:pPr>
      <w:pBdr>
        <w:bottom w:val="single" w:color="auto" w:sz="6" w:space="1"/>
      </w:pBdr>
      <w:tabs>
        <w:tab w:val="center" w:pos="4153"/>
        <w:tab w:val="right" w:pos="8306"/>
      </w:tabs>
      <w:snapToGrid w:val="0"/>
      <w:jc w:val="center"/>
    </w:pPr>
    <w:rPr>
      <w:sz w:val="18"/>
      <w:szCs w:val="18"/>
    </w:rPr>
  </w:style>
  <w:style w:type="paragraph" w:styleId="10">
    <w:name w:val="HTML Preformatted"/>
    <w:basedOn w:val="1"/>
    <w:link w:val="22"/>
    <w:uiPriority w:val="99"/>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宋体" w:hAnsi="宋体" w:eastAsia="宋体" w:cs="宋体"/>
      <w:kern w:val="0"/>
      <w:sz w:val="24"/>
      <w:szCs w:val="24"/>
    </w:rPr>
  </w:style>
  <w:style w:type="paragraph" w:styleId="11">
    <w:name w:val="Normal (Web)"/>
    <w:basedOn w:val="1"/>
    <w:uiPriority w:val="99"/>
    <w:pPr>
      <w:widowControl/>
      <w:spacing w:before="100" w:beforeAutospacing="1" w:after="100" w:afterAutospacing="1"/>
      <w:jc w:val="left"/>
    </w:pPr>
    <w:rPr>
      <w:rFonts w:ascii="宋体" w:hAnsi="宋体" w:eastAsia="宋体" w:cs="宋体"/>
      <w:color w:val="000000"/>
      <w:kern w:val="0"/>
      <w:sz w:val="21"/>
      <w:szCs w:val="21"/>
    </w:rPr>
  </w:style>
  <w:style w:type="character" w:styleId="14">
    <w:name w:val="page number"/>
    <w:basedOn w:val="13"/>
    <w:uiPriority w:val="99"/>
  </w:style>
  <w:style w:type="character" w:customStyle="1" w:styleId="15">
    <w:name w:val="正文文本 Char"/>
    <w:basedOn w:val="13"/>
    <w:link w:val="2"/>
    <w:semiHidden/>
    <w:uiPriority w:val="99"/>
    <w:rPr>
      <w:rFonts w:eastAsia="仿宋体"/>
      <w:sz w:val="32"/>
      <w:szCs w:val="32"/>
    </w:rPr>
  </w:style>
  <w:style w:type="character" w:customStyle="1" w:styleId="16">
    <w:name w:val="正文文本缩进 Char"/>
    <w:basedOn w:val="13"/>
    <w:link w:val="3"/>
    <w:semiHidden/>
    <w:uiPriority w:val="99"/>
    <w:rPr>
      <w:rFonts w:eastAsia="仿宋体"/>
      <w:sz w:val="32"/>
      <w:szCs w:val="32"/>
    </w:rPr>
  </w:style>
  <w:style w:type="character" w:customStyle="1" w:styleId="17">
    <w:name w:val="日期 Char"/>
    <w:basedOn w:val="13"/>
    <w:link w:val="5"/>
    <w:semiHidden/>
    <w:uiPriority w:val="99"/>
    <w:rPr>
      <w:rFonts w:eastAsia="仿宋体"/>
      <w:sz w:val="32"/>
      <w:szCs w:val="32"/>
    </w:rPr>
  </w:style>
  <w:style w:type="character" w:customStyle="1" w:styleId="18">
    <w:name w:val="正文文本缩进 2 Char"/>
    <w:basedOn w:val="13"/>
    <w:link w:val="6"/>
    <w:semiHidden/>
    <w:uiPriority w:val="99"/>
    <w:rPr>
      <w:rFonts w:eastAsia="仿宋体"/>
      <w:sz w:val="32"/>
      <w:szCs w:val="32"/>
    </w:rPr>
  </w:style>
  <w:style w:type="character" w:customStyle="1" w:styleId="19">
    <w:name w:val="批注框文本 Char"/>
    <w:basedOn w:val="13"/>
    <w:link w:val="7"/>
    <w:semiHidden/>
    <w:uiPriority w:val="99"/>
    <w:rPr>
      <w:rFonts w:eastAsia="仿宋体"/>
      <w:sz w:val="16"/>
      <w:szCs w:val="0"/>
    </w:rPr>
  </w:style>
  <w:style w:type="character" w:customStyle="1" w:styleId="20">
    <w:name w:val="页脚 Char"/>
    <w:basedOn w:val="13"/>
    <w:link w:val="8"/>
    <w:semiHidden/>
    <w:uiPriority w:val="99"/>
    <w:rPr>
      <w:rFonts w:eastAsia="仿宋体"/>
      <w:sz w:val="18"/>
      <w:szCs w:val="18"/>
    </w:rPr>
  </w:style>
  <w:style w:type="character" w:customStyle="1" w:styleId="21">
    <w:name w:val="页眉 Char"/>
    <w:basedOn w:val="13"/>
    <w:link w:val="9"/>
    <w:semiHidden/>
    <w:uiPriority w:val="99"/>
    <w:rPr>
      <w:rFonts w:eastAsia="仿宋体"/>
      <w:sz w:val="18"/>
      <w:szCs w:val="18"/>
    </w:rPr>
  </w:style>
  <w:style w:type="character" w:customStyle="1" w:styleId="22">
    <w:name w:val="HTML 预设格式 Char"/>
    <w:basedOn w:val="13"/>
    <w:link w:val="10"/>
    <w:semiHidden/>
    <w:uiPriority w:val="99"/>
    <w:rPr>
      <w:rFonts w:ascii="Courier New" w:hAnsi="Courier New" w:eastAsia="仿宋体" w:cs="Courier New"/>
      <w:sz w:val="20"/>
      <w:szCs w:val="20"/>
    </w:rPr>
  </w:style>
  <w:style w:type="paragraph" w:customStyle="1" w:styleId="23">
    <w:name w:val=" Char Char Char Char Char Char Char Char"/>
    <w:basedOn w:val="1"/>
    <w:uiPriority w:val="0"/>
    <w:pPr>
      <w:widowControl/>
      <w:spacing w:after="160" w:line="240" w:lineRule="exact"/>
      <w:jc w:val="left"/>
    </w:pPr>
    <w:rPr>
      <w:rFonts w:eastAsia="宋体"/>
      <w:sz w:val="21"/>
      <w:szCs w:val="20"/>
    </w:rPr>
  </w:style>
  <w:style w:type="paragraph" w:customStyle="1" w:styleId="24">
    <w:name w:val="Char Char Char Char Char Char Char Char Char Char Char Char Char Char Char Char Char Char Char Char Char Char Char Char Char Char Char Char Char Char Char Char Char"/>
    <w:basedOn w:val="1"/>
    <w:uiPriority w:val="0"/>
    <w:pPr>
      <w:widowControl/>
      <w:spacing w:after="160" w:line="240" w:lineRule="exact"/>
      <w:jc w:val="left"/>
    </w:pPr>
    <w:rPr>
      <w:rFonts w:ascii="Verdana" w:hAnsi="Verdana" w:eastAsia="仿宋_GB2312" w:cs="Verdana"/>
      <w:kern w:val="0"/>
      <w:sz w:val="24"/>
      <w:szCs w:val="24"/>
      <w:lang w:eastAsia="en-US"/>
    </w:rPr>
  </w:style>
  <w:style w:type="paragraph" w:styleId="25">
    <w:name w:val="List Paragraph"/>
    <w:basedOn w:val="1"/>
    <w:qFormat/>
    <w:uiPriority w:val="34"/>
    <w:pPr>
      <w:ind w:firstLine="420" w:firstLineChars="200"/>
    </w:pPr>
    <w:rPr>
      <w:rFonts w:ascii="Calibri" w:hAnsi="Calibri" w:eastAsia="宋体"/>
      <w:sz w:val="21"/>
      <w:szCs w:val="22"/>
    </w:rPr>
  </w:style>
  <w:style w:type="paragraph" w:customStyle="1" w:styleId="26">
    <w:name w:val="Table Paragraph"/>
    <w:basedOn w:val="1"/>
    <w:qFormat/>
    <w:uiPriority w:val="1"/>
    <w:pPr>
      <w:autoSpaceDE w:val="0"/>
      <w:autoSpaceDN w:val="0"/>
      <w:jc w:val="left"/>
    </w:pPr>
    <w:rPr>
      <w:rFonts w:ascii="宋体" w:hAnsi="宋体" w:eastAsia="宋体" w:cs="宋体"/>
      <w:kern w:val="0"/>
      <w:sz w:val="22"/>
      <w:lang w:val="zh-CN" w:bidi="zh-CN"/>
    </w:rPr>
  </w:style>
  <w:style w:type="table" w:customStyle="1" w:styleId="27">
    <w:name w:val="Table Normal"/>
    <w:unhideWhenUsed/>
    <w:qFormat/>
    <w:uiPriority w:val="2"/>
    <w:pPr>
      <w:widowControl w:val="0"/>
      <w:autoSpaceDE w:val="0"/>
      <w:autoSpaceDN w:val="0"/>
    </w:pPr>
    <w:rPr>
      <w:kern w:val="0"/>
      <w:sz w:val="22"/>
      <w:lang w:eastAsia="en-US"/>
    </w:rPr>
    <w:tblPr>
      <w:tblStyle w:val="12"/>
      <w:tblCellMar>
        <w:top w:w="0" w:type="dxa"/>
        <w:left w:w="0" w:type="dxa"/>
        <w:bottom w:w="0" w:type="dxa"/>
        <w:right w:w="0" w:type="dxa"/>
      </w:tblCellMar>
    </w:tblPr>
  </w:style>
</w:styles>
</file>

<file path=word/_rels/document.xml.rels><?xml version="1.0" encoding="UTF-8" standalone="yes"?>
<Relationships xmlns="http://schemas.openxmlformats.org/package/2006/relationships"><Relationship Id="rId7" Type="http://schemas.openxmlformats.org/officeDocument/2006/relationships/fontTable" Target="fontTable.xml"/><Relationship Id="rId6" Type="http://schemas.openxmlformats.org/officeDocument/2006/relationships/customXml" Target="../customXml/item1.xml"/><Relationship Id="rId5" Type="http://schemas.openxmlformats.org/officeDocument/2006/relationships/theme" Target="theme/theme1.xml"/><Relationship Id="rId4" Type="http://schemas.openxmlformats.org/officeDocument/2006/relationships/footer" Target="footer2.xml"/><Relationship Id="rId3" Type="http://schemas.openxmlformats.org/officeDocument/2006/relationships/footer" Target="footer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游ゴシック Light"/>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Pages>2</Pages>
  <Words>188</Words>
  <Characters>188</Characters>
  <Lines>23</Lines>
  <Paragraphs>6</Paragraphs>
  <TotalTime>64</TotalTime>
  <ScaleCrop>false</ScaleCrop>
  <LinksUpToDate>false</LinksUpToDate>
  <CharactersWithSpaces>228</CharactersWithSpaces>
  <Application>WPS Office_12.1.0.26375_F1E327BC-269C-435d-A152-05C5408002CA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2018-10-13T15:48:00Z</dcterms:created>
  <dc:creator>zxd</dc:creator>
  <cp:lastModifiedBy>冬日阳光</cp:lastModifiedBy>
  <cp:lastPrinted>2022-06-15T07:46:53Z</cp:lastPrinted>
  <dcterms:modified xsi:type="dcterms:W3CDTF">2026-05-18T08:32:09Z</dcterms:modified>
  <dc:title>马凯同志：</dc:title>
  <cp:revision>8</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2052-12.1.0.26375</vt:lpwstr>
  </property>
  <property fmtid="{D5CDD505-2E9C-101B-9397-08002B2CF9AE}" pid="3" name="ICV">
    <vt:lpwstr>FA67879FC21A4951BC1BF2D7260D1E37_13</vt:lpwstr>
  </property>
  <property fmtid="{D5CDD505-2E9C-101B-9397-08002B2CF9AE}" pid="4" name="KSOTemplateDocerSaveRecord">
    <vt:lpwstr>eyJoZGlkIjoiMWIxYzRjYzA5NTc1MjM4NzY2NDE1MDYzMTBlZmY2OTUiLCJ1c2VySWQiOiIzNDEwMzgwOTMifQ==</vt:lpwstr>
  </property>
</Properties>
</file>